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AB8A1" w14:textId="0D9F06AC" w:rsidR="00B8600A" w:rsidRDefault="00B8600A" w:rsidP="00B8600A">
      <w:pPr>
        <w:spacing w:after="0"/>
        <w:jc w:val="right"/>
        <w:rPr>
          <w:rFonts w:asciiTheme="majorHAnsi" w:hAnsiTheme="majorHAnsi" w:cstheme="majorHAnsi"/>
          <w:b/>
          <w:noProof/>
          <w:sz w:val="56"/>
        </w:rPr>
      </w:pPr>
      <w:r w:rsidRPr="00143539">
        <w:rPr>
          <w:rFonts w:asciiTheme="majorHAnsi" w:hAnsiTheme="majorHAnsi" w:cstheme="majorHAnsi"/>
          <w:b/>
          <w:noProof/>
          <w:sz w:val="56"/>
        </w:rPr>
        <w:drawing>
          <wp:anchor distT="0" distB="0" distL="114300" distR="114300" simplePos="0" relativeHeight="251661312" behindDoc="0" locked="0" layoutInCell="1" allowOverlap="1" wp14:anchorId="49052F9C" wp14:editId="68D11011">
            <wp:simplePos x="0" y="0"/>
            <wp:positionH relativeFrom="column">
              <wp:posOffset>3924300</wp:posOffset>
            </wp:positionH>
            <wp:positionV relativeFrom="paragraph">
              <wp:posOffset>-652780</wp:posOffset>
            </wp:positionV>
            <wp:extent cx="2305050" cy="647065"/>
            <wp:effectExtent l="0" t="0" r="0" b="635"/>
            <wp:wrapNone/>
            <wp:docPr id="7" name="Picture 6" descr="H:\ACEC\acec-wa-logo.jpg"/>
            <wp:cNvGraphicFramePr/>
            <a:graphic xmlns:a="http://schemas.openxmlformats.org/drawingml/2006/main">
              <a:graphicData uri="http://schemas.openxmlformats.org/drawingml/2006/picture">
                <pic:pic xmlns:pic="http://schemas.openxmlformats.org/drawingml/2006/picture">
                  <pic:nvPicPr>
                    <pic:cNvPr id="7" name="Picture 6" descr="H:\ACEC\acec-wa-logo.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647065"/>
                    </a:xfrm>
                    <a:prstGeom prst="rect">
                      <a:avLst/>
                    </a:prstGeom>
                    <a:noFill/>
                    <a:ln>
                      <a:noFill/>
                    </a:ln>
                  </pic:spPr>
                </pic:pic>
              </a:graphicData>
            </a:graphic>
          </wp:anchor>
        </w:drawing>
      </w:r>
      <w:r w:rsidRPr="00143539">
        <w:rPr>
          <w:rFonts w:asciiTheme="majorHAnsi" w:hAnsiTheme="majorHAnsi" w:cstheme="majorHAnsi"/>
          <w:b/>
          <w:noProof/>
          <w:sz w:val="56"/>
        </w:rPr>
        <w:drawing>
          <wp:anchor distT="0" distB="0" distL="114300" distR="114300" simplePos="0" relativeHeight="251659264" behindDoc="0" locked="0" layoutInCell="1" allowOverlap="1" wp14:anchorId="472C7EE4" wp14:editId="202858D5">
            <wp:simplePos x="0" y="0"/>
            <wp:positionH relativeFrom="column">
              <wp:posOffset>-361950</wp:posOffset>
            </wp:positionH>
            <wp:positionV relativeFrom="paragraph">
              <wp:posOffset>-544195</wp:posOffset>
            </wp:positionV>
            <wp:extent cx="3103880" cy="540385"/>
            <wp:effectExtent l="0" t="0" r="1270" b="0"/>
            <wp:wrapNone/>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3880" cy="540385"/>
                    </a:xfrm>
                    <a:prstGeom prst="rect">
                      <a:avLst/>
                    </a:prstGeom>
                    <a:noFill/>
                    <a:ln>
                      <a:noFill/>
                    </a:ln>
                  </pic:spPr>
                </pic:pic>
              </a:graphicData>
            </a:graphic>
          </wp:anchor>
        </w:drawing>
      </w:r>
      <w:r w:rsidRPr="00E95D7C">
        <w:rPr>
          <w:rFonts w:asciiTheme="majorHAnsi" w:hAnsiTheme="majorHAnsi" w:cstheme="majorHAnsi"/>
          <w:b/>
          <w:sz w:val="56"/>
        </w:rPr>
        <w:t>AGENDA</w:t>
      </w:r>
      <w:r w:rsidRPr="00143539">
        <w:rPr>
          <w:rFonts w:asciiTheme="majorHAnsi" w:hAnsiTheme="majorHAnsi" w:cstheme="majorHAnsi"/>
          <w:b/>
          <w:noProof/>
          <w:sz w:val="56"/>
        </w:rPr>
        <w:t xml:space="preserve"> </w:t>
      </w:r>
    </w:p>
    <w:p w14:paraId="7CC43C03" w14:textId="06EEAE3D" w:rsidR="00B8600A" w:rsidRPr="003641ED" w:rsidRDefault="00B8600A" w:rsidP="00B8600A">
      <w:pPr>
        <w:spacing w:after="0"/>
        <w:ind w:left="-360"/>
        <w:rPr>
          <w:sz w:val="36"/>
        </w:rPr>
      </w:pPr>
      <w:r w:rsidRPr="003641ED">
        <w:rPr>
          <w:sz w:val="36"/>
        </w:rPr>
        <w:t>WSDOT/ACEC PD Team Meeting</w:t>
      </w:r>
    </w:p>
    <w:p w14:paraId="0F3F4537" w14:textId="4842ACF8" w:rsidR="00B8600A" w:rsidRPr="003641ED" w:rsidRDefault="0010021F" w:rsidP="00B8600A">
      <w:pPr>
        <w:spacing w:after="0"/>
        <w:ind w:left="-360"/>
        <w:rPr>
          <w:i/>
          <w:sz w:val="28"/>
        </w:rPr>
      </w:pPr>
      <w:r>
        <w:rPr>
          <w:i/>
          <w:sz w:val="28"/>
        </w:rPr>
        <w:t>September 17</w:t>
      </w:r>
      <w:r w:rsidR="002A28B1">
        <w:rPr>
          <w:i/>
          <w:sz w:val="28"/>
        </w:rPr>
        <w:t>, 2021</w:t>
      </w:r>
    </w:p>
    <w:p w14:paraId="0D307F6E" w14:textId="7E93878D" w:rsidR="00B35BCA" w:rsidRPr="003641ED" w:rsidRDefault="00A7681E" w:rsidP="00B35BCA">
      <w:pPr>
        <w:ind w:left="-360"/>
        <w:rPr>
          <w:i/>
          <w:sz w:val="28"/>
        </w:rPr>
      </w:pPr>
      <w:r>
        <w:rPr>
          <w:i/>
          <w:sz w:val="28"/>
        </w:rPr>
        <w:t>9</w:t>
      </w:r>
      <w:r w:rsidR="002A28B1">
        <w:rPr>
          <w:i/>
          <w:sz w:val="28"/>
        </w:rPr>
        <w:t>:00am – 1</w:t>
      </w:r>
      <w:r>
        <w:rPr>
          <w:i/>
          <w:sz w:val="28"/>
        </w:rPr>
        <w:t>1</w:t>
      </w:r>
      <w:r w:rsidR="00B8600A" w:rsidRPr="003641ED">
        <w:rPr>
          <w:i/>
          <w:sz w:val="28"/>
        </w:rPr>
        <w:t>:00am</w:t>
      </w:r>
      <w:r w:rsidR="00B35BCA">
        <w:rPr>
          <w:i/>
          <w:sz w:val="28"/>
        </w:rPr>
        <w:t>, Video Call</w:t>
      </w:r>
    </w:p>
    <w:p w14:paraId="6E05AE50" w14:textId="5DF5EB62" w:rsidR="00B8600A" w:rsidRPr="003641ED" w:rsidRDefault="00B8600A" w:rsidP="00B8600A">
      <w:pPr>
        <w:spacing w:after="0"/>
        <w:ind w:left="-360"/>
      </w:pPr>
      <w:r w:rsidRPr="003641ED">
        <w:t>Attendees:</w:t>
      </w:r>
    </w:p>
    <w:p w14:paraId="2E893E7C" w14:textId="40D02106" w:rsidR="00B8600A" w:rsidRPr="003641ED" w:rsidRDefault="00B8600A" w:rsidP="00B9152B">
      <w:pPr>
        <w:pStyle w:val="Heading2"/>
        <w:keepNext w:val="0"/>
        <w:keepLines w:val="0"/>
        <w:numPr>
          <w:ilvl w:val="0"/>
          <w:numId w:val="6"/>
        </w:numPr>
        <w:spacing w:before="60" w:after="200" w:line="276" w:lineRule="auto"/>
        <w:contextualSpacing/>
        <w:rPr>
          <w:color w:val="auto"/>
        </w:rPr>
        <w:sectPr w:rsidR="00B8600A" w:rsidRPr="003641E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14:paraId="02B65B6C" w14:textId="67B1DDE6" w:rsidR="00B8600A" w:rsidRPr="003641ED" w:rsidRDefault="0067238E" w:rsidP="00B8600A">
      <w:pPr>
        <w:pStyle w:val="Heading2"/>
        <w:spacing w:before="0" w:after="0"/>
        <w:rPr>
          <w:rFonts w:asciiTheme="minorHAnsi" w:hAnsiTheme="minorHAnsi" w:cstheme="minorHAnsi"/>
          <w:color w:val="auto"/>
          <w:sz w:val="21"/>
          <w:szCs w:val="21"/>
        </w:rPr>
      </w:pPr>
      <w:sdt>
        <w:sdtPr>
          <w:rPr>
            <w:rFonts w:asciiTheme="minorHAnsi" w:hAnsiTheme="minorHAnsi" w:cstheme="minorHAnsi"/>
            <w:color w:val="auto"/>
            <w:sz w:val="21"/>
            <w:szCs w:val="21"/>
          </w:rPr>
          <w:id w:val="-1720204333"/>
          <w14:checkbox>
            <w14:checked w14:val="1"/>
            <w14:checkedState w14:val="2612" w14:font="MS Gothic"/>
            <w14:uncheckedState w14:val="2610" w14:font="MS Gothic"/>
          </w14:checkbox>
        </w:sdtPr>
        <w:sdtEndPr/>
        <w:sdtContent>
          <w:r w:rsidR="00B93A9D">
            <w:rPr>
              <w:rFonts w:ascii="MS Gothic" w:eastAsia="MS Gothic" w:hAnsi="MS Gothic" w:cstheme="minorHAnsi" w:hint="eastAsia"/>
              <w:color w:val="auto"/>
              <w:sz w:val="21"/>
              <w:szCs w:val="21"/>
            </w:rPr>
            <w:t>☒</w:t>
          </w:r>
        </w:sdtContent>
      </w:sdt>
      <w:r w:rsidR="00B8600A" w:rsidRPr="003641ED">
        <w:rPr>
          <w:rFonts w:asciiTheme="minorHAnsi" w:hAnsiTheme="minorHAnsi" w:cstheme="minorHAnsi"/>
          <w:color w:val="auto"/>
          <w:sz w:val="21"/>
          <w:szCs w:val="21"/>
        </w:rPr>
        <w:t xml:space="preserve">  Kevin Miller/WSDOT </w:t>
      </w:r>
    </w:p>
    <w:p w14:paraId="28DDF0E3" w14:textId="77777777" w:rsidR="00B8600A" w:rsidRPr="003641ED" w:rsidRDefault="0067238E" w:rsidP="00B8600A">
      <w:pPr>
        <w:pStyle w:val="Heading2"/>
        <w:spacing w:before="0" w:after="0"/>
        <w:rPr>
          <w:rFonts w:asciiTheme="minorHAnsi" w:hAnsiTheme="minorHAnsi" w:cstheme="minorHAnsi"/>
          <w:color w:val="auto"/>
          <w:sz w:val="21"/>
          <w:szCs w:val="21"/>
        </w:rPr>
      </w:pPr>
      <w:sdt>
        <w:sdtPr>
          <w:rPr>
            <w:rFonts w:asciiTheme="minorHAnsi" w:hAnsiTheme="minorHAnsi" w:cstheme="minorHAnsi"/>
            <w:color w:val="auto"/>
            <w:sz w:val="21"/>
            <w:szCs w:val="21"/>
          </w:rPr>
          <w:id w:val="264508690"/>
          <w14:checkbox>
            <w14:checked w14:val="0"/>
            <w14:checkedState w14:val="2612" w14:font="MS Gothic"/>
            <w14:uncheckedState w14:val="2610" w14:font="MS Gothic"/>
          </w14:checkbox>
        </w:sdtPr>
        <w:sdtEndPr/>
        <w:sdtContent>
          <w:r w:rsidR="00B8600A" w:rsidRPr="003641ED">
            <w:rPr>
              <w:rFonts w:ascii="Segoe UI Symbol" w:eastAsia="MS Gothic" w:hAnsi="Segoe UI Symbol" w:cs="Segoe UI Symbol"/>
              <w:color w:val="auto"/>
              <w:sz w:val="21"/>
              <w:szCs w:val="21"/>
            </w:rPr>
            <w:t>☐</w:t>
          </w:r>
        </w:sdtContent>
      </w:sdt>
      <w:r w:rsidR="00B8600A" w:rsidRPr="003641ED">
        <w:rPr>
          <w:rFonts w:asciiTheme="minorHAnsi" w:hAnsiTheme="minorHAnsi" w:cstheme="minorHAnsi"/>
          <w:color w:val="auto"/>
          <w:sz w:val="21"/>
          <w:szCs w:val="21"/>
        </w:rPr>
        <w:t xml:space="preserve">  Mike Fleming/WSDOT </w:t>
      </w:r>
    </w:p>
    <w:p w14:paraId="656F0636" w14:textId="24A266FF" w:rsidR="00B8600A" w:rsidRPr="003641ED" w:rsidRDefault="0067238E" w:rsidP="00B8600A">
      <w:pPr>
        <w:pStyle w:val="Heading2"/>
        <w:spacing w:before="0" w:after="0"/>
        <w:rPr>
          <w:rFonts w:asciiTheme="minorHAnsi" w:hAnsiTheme="minorHAnsi" w:cstheme="minorHAnsi"/>
          <w:color w:val="auto"/>
          <w:sz w:val="21"/>
          <w:szCs w:val="21"/>
        </w:rPr>
      </w:pPr>
      <w:sdt>
        <w:sdtPr>
          <w:rPr>
            <w:rFonts w:asciiTheme="minorHAnsi" w:hAnsiTheme="minorHAnsi" w:cstheme="minorHAnsi"/>
            <w:color w:val="auto"/>
            <w:sz w:val="21"/>
            <w:szCs w:val="21"/>
          </w:rPr>
          <w:id w:val="2127579313"/>
          <w14:checkbox>
            <w14:checked w14:val="1"/>
            <w14:checkedState w14:val="2612" w14:font="MS Gothic"/>
            <w14:uncheckedState w14:val="2610" w14:font="MS Gothic"/>
          </w14:checkbox>
        </w:sdtPr>
        <w:sdtEndPr/>
        <w:sdtContent>
          <w:r w:rsidR="00B93A9D">
            <w:rPr>
              <w:rFonts w:ascii="MS Gothic" w:eastAsia="MS Gothic" w:hAnsi="MS Gothic" w:cstheme="minorHAnsi" w:hint="eastAsia"/>
              <w:color w:val="auto"/>
              <w:sz w:val="21"/>
              <w:szCs w:val="21"/>
            </w:rPr>
            <w:t>☒</w:t>
          </w:r>
        </w:sdtContent>
      </w:sdt>
      <w:r w:rsidR="00B8600A" w:rsidRPr="003641ED">
        <w:rPr>
          <w:rFonts w:asciiTheme="minorHAnsi" w:hAnsiTheme="minorHAnsi" w:cstheme="minorHAnsi"/>
          <w:color w:val="auto"/>
          <w:sz w:val="21"/>
          <w:szCs w:val="21"/>
        </w:rPr>
        <w:t xml:space="preserve">  Lisa Reid/SCJ Alliance</w:t>
      </w:r>
    </w:p>
    <w:p w14:paraId="13161E78" w14:textId="77777777" w:rsidR="00B8600A" w:rsidRPr="003641ED" w:rsidRDefault="0067238E" w:rsidP="00B8600A">
      <w:pPr>
        <w:pStyle w:val="Heading2"/>
        <w:spacing w:before="0" w:after="0"/>
        <w:rPr>
          <w:rFonts w:asciiTheme="minorHAnsi" w:hAnsiTheme="minorHAnsi" w:cstheme="minorHAnsi"/>
          <w:color w:val="auto"/>
          <w:sz w:val="21"/>
          <w:szCs w:val="21"/>
        </w:rPr>
      </w:pPr>
      <w:sdt>
        <w:sdtPr>
          <w:rPr>
            <w:rFonts w:asciiTheme="minorHAnsi" w:hAnsiTheme="minorHAnsi" w:cstheme="minorHAnsi"/>
            <w:color w:val="auto"/>
            <w:sz w:val="21"/>
            <w:szCs w:val="21"/>
          </w:rPr>
          <w:id w:val="1423456905"/>
          <w14:checkbox>
            <w14:checked w14:val="0"/>
            <w14:checkedState w14:val="2612" w14:font="MS Gothic"/>
            <w14:uncheckedState w14:val="2610" w14:font="MS Gothic"/>
          </w14:checkbox>
        </w:sdtPr>
        <w:sdtEndPr/>
        <w:sdtContent>
          <w:r w:rsidR="00B8600A" w:rsidRPr="003641ED">
            <w:rPr>
              <w:rFonts w:ascii="Segoe UI Symbol" w:eastAsia="MS Gothic" w:hAnsi="Segoe UI Symbol" w:cs="Segoe UI Symbol"/>
              <w:color w:val="auto"/>
              <w:sz w:val="21"/>
              <w:szCs w:val="21"/>
            </w:rPr>
            <w:t>☐</w:t>
          </w:r>
        </w:sdtContent>
      </w:sdt>
      <w:r w:rsidR="00B8600A" w:rsidRPr="003641ED">
        <w:rPr>
          <w:rFonts w:asciiTheme="minorHAnsi" w:hAnsiTheme="minorHAnsi" w:cstheme="minorHAnsi"/>
          <w:color w:val="auto"/>
          <w:sz w:val="21"/>
          <w:szCs w:val="21"/>
        </w:rPr>
        <w:t xml:space="preserve">  Alec Williamson/WSDOT</w:t>
      </w:r>
    </w:p>
    <w:p w14:paraId="529BA973" w14:textId="77777777" w:rsidR="00B8600A" w:rsidRPr="003641ED" w:rsidRDefault="0067238E" w:rsidP="00B8600A">
      <w:pPr>
        <w:pStyle w:val="Heading2"/>
        <w:spacing w:before="0" w:after="0"/>
        <w:rPr>
          <w:rFonts w:asciiTheme="minorHAnsi" w:hAnsiTheme="minorHAnsi" w:cstheme="minorHAnsi"/>
          <w:color w:val="auto"/>
          <w:sz w:val="21"/>
          <w:szCs w:val="21"/>
        </w:rPr>
      </w:pPr>
      <w:sdt>
        <w:sdtPr>
          <w:rPr>
            <w:rFonts w:asciiTheme="minorHAnsi" w:hAnsiTheme="minorHAnsi" w:cstheme="minorHAnsi"/>
            <w:color w:val="auto"/>
            <w:sz w:val="21"/>
            <w:szCs w:val="21"/>
          </w:rPr>
          <w:id w:val="1335498933"/>
          <w14:checkbox>
            <w14:checked w14:val="0"/>
            <w14:checkedState w14:val="2612" w14:font="MS Gothic"/>
            <w14:uncheckedState w14:val="2610" w14:font="MS Gothic"/>
          </w14:checkbox>
        </w:sdtPr>
        <w:sdtEndPr/>
        <w:sdtContent>
          <w:r w:rsidR="00B8600A" w:rsidRPr="003641ED">
            <w:rPr>
              <w:rFonts w:ascii="Segoe UI Symbol" w:eastAsia="MS Gothic" w:hAnsi="Segoe UI Symbol" w:cs="Segoe UI Symbol"/>
              <w:color w:val="auto"/>
              <w:sz w:val="21"/>
              <w:szCs w:val="21"/>
            </w:rPr>
            <w:t>☐</w:t>
          </w:r>
        </w:sdtContent>
      </w:sdt>
      <w:r w:rsidR="00B8600A" w:rsidRPr="003641ED">
        <w:rPr>
          <w:rFonts w:asciiTheme="minorHAnsi" w:hAnsiTheme="minorHAnsi" w:cstheme="minorHAnsi"/>
          <w:color w:val="auto"/>
          <w:sz w:val="21"/>
          <w:szCs w:val="21"/>
        </w:rPr>
        <w:t xml:space="preserve">  Amir Rasaie/WSDOT</w:t>
      </w:r>
    </w:p>
    <w:p w14:paraId="38C08209" w14:textId="58C4FF03" w:rsidR="00B8600A" w:rsidRPr="003641ED" w:rsidRDefault="0067238E" w:rsidP="00B8600A">
      <w:pPr>
        <w:pStyle w:val="Heading2"/>
        <w:spacing w:before="0" w:after="0"/>
        <w:rPr>
          <w:rFonts w:asciiTheme="minorHAnsi" w:hAnsiTheme="minorHAnsi" w:cstheme="minorHAnsi"/>
          <w:color w:val="auto"/>
          <w:sz w:val="21"/>
          <w:szCs w:val="21"/>
        </w:rPr>
      </w:pPr>
      <w:sdt>
        <w:sdtPr>
          <w:rPr>
            <w:rFonts w:asciiTheme="minorHAnsi" w:hAnsiTheme="minorHAnsi" w:cstheme="minorHAnsi"/>
            <w:color w:val="auto"/>
            <w:sz w:val="21"/>
            <w:szCs w:val="21"/>
          </w:rPr>
          <w:id w:val="915287944"/>
          <w14:checkbox>
            <w14:checked w14:val="1"/>
            <w14:checkedState w14:val="2612" w14:font="MS Gothic"/>
            <w14:uncheckedState w14:val="2610" w14:font="MS Gothic"/>
          </w14:checkbox>
        </w:sdtPr>
        <w:sdtEndPr/>
        <w:sdtContent>
          <w:r w:rsidR="00B93A9D">
            <w:rPr>
              <w:rFonts w:ascii="MS Gothic" w:eastAsia="MS Gothic" w:hAnsi="MS Gothic" w:cstheme="minorHAnsi" w:hint="eastAsia"/>
              <w:color w:val="auto"/>
              <w:sz w:val="21"/>
              <w:szCs w:val="21"/>
            </w:rPr>
            <w:t>☒</w:t>
          </w:r>
        </w:sdtContent>
      </w:sdt>
      <w:r w:rsidR="00B8600A" w:rsidRPr="003641ED">
        <w:rPr>
          <w:rFonts w:asciiTheme="minorHAnsi" w:hAnsiTheme="minorHAnsi" w:cstheme="minorHAnsi"/>
          <w:color w:val="auto"/>
          <w:sz w:val="21"/>
          <w:szCs w:val="21"/>
        </w:rPr>
        <w:t xml:space="preserve">  Ben Hoppe/JUB Engineers</w:t>
      </w:r>
    </w:p>
    <w:p w14:paraId="36986C1B" w14:textId="5661E689" w:rsidR="00B8600A" w:rsidRPr="003641ED" w:rsidRDefault="0067238E" w:rsidP="00B8600A">
      <w:pPr>
        <w:pStyle w:val="Heading2"/>
        <w:spacing w:before="0" w:after="0"/>
        <w:rPr>
          <w:rFonts w:asciiTheme="minorHAnsi" w:hAnsiTheme="minorHAnsi" w:cstheme="minorHAnsi"/>
          <w:color w:val="auto"/>
          <w:sz w:val="21"/>
          <w:szCs w:val="21"/>
        </w:rPr>
      </w:pPr>
      <w:sdt>
        <w:sdtPr>
          <w:rPr>
            <w:rFonts w:asciiTheme="minorHAnsi" w:hAnsiTheme="minorHAnsi" w:cstheme="minorHAnsi"/>
            <w:color w:val="auto"/>
            <w:sz w:val="21"/>
            <w:szCs w:val="21"/>
          </w:rPr>
          <w:id w:val="531852201"/>
          <w14:checkbox>
            <w14:checked w14:val="0"/>
            <w14:checkedState w14:val="2612" w14:font="MS Gothic"/>
            <w14:uncheckedState w14:val="2610" w14:font="MS Gothic"/>
          </w14:checkbox>
        </w:sdtPr>
        <w:sdtEndPr/>
        <w:sdtContent>
          <w:r w:rsidR="00B8600A" w:rsidRPr="003641ED">
            <w:rPr>
              <w:rFonts w:ascii="Segoe UI Symbol" w:eastAsia="MS Gothic" w:hAnsi="Segoe UI Symbol" w:cs="Segoe UI Symbol"/>
              <w:color w:val="auto"/>
              <w:sz w:val="21"/>
              <w:szCs w:val="21"/>
            </w:rPr>
            <w:t>☐</w:t>
          </w:r>
        </w:sdtContent>
      </w:sdt>
      <w:r w:rsidR="00B8600A" w:rsidRPr="003641ED">
        <w:rPr>
          <w:rFonts w:asciiTheme="minorHAnsi" w:hAnsiTheme="minorHAnsi" w:cstheme="minorHAnsi"/>
          <w:color w:val="auto"/>
          <w:sz w:val="21"/>
          <w:szCs w:val="21"/>
        </w:rPr>
        <w:t xml:space="preserve">  Brian White/WSDOT</w:t>
      </w:r>
      <w:r w:rsidR="00B8600A" w:rsidRPr="003641ED">
        <w:rPr>
          <w:rFonts w:asciiTheme="minorHAnsi" w:hAnsiTheme="minorHAnsi" w:cstheme="minorHAnsi"/>
          <w:color w:val="auto"/>
          <w:sz w:val="21"/>
          <w:szCs w:val="21"/>
        </w:rPr>
        <w:br w:type="column"/>
      </w:r>
      <w:sdt>
        <w:sdtPr>
          <w:rPr>
            <w:rFonts w:asciiTheme="minorHAnsi" w:hAnsiTheme="minorHAnsi" w:cstheme="minorHAnsi"/>
            <w:color w:val="auto"/>
            <w:sz w:val="21"/>
            <w:szCs w:val="21"/>
          </w:rPr>
          <w:id w:val="-481226562"/>
          <w14:checkbox>
            <w14:checked w14:val="0"/>
            <w14:checkedState w14:val="2612" w14:font="MS Gothic"/>
            <w14:uncheckedState w14:val="2610" w14:font="MS Gothic"/>
          </w14:checkbox>
        </w:sdtPr>
        <w:sdtEndPr/>
        <w:sdtContent>
          <w:r w:rsidR="00B8600A" w:rsidRPr="003641ED">
            <w:rPr>
              <w:rFonts w:ascii="Segoe UI Symbol" w:eastAsia="MS Gothic" w:hAnsi="Segoe UI Symbol" w:cs="Segoe UI Symbol"/>
              <w:color w:val="auto"/>
              <w:sz w:val="21"/>
              <w:szCs w:val="21"/>
            </w:rPr>
            <w:t>☐</w:t>
          </w:r>
        </w:sdtContent>
      </w:sdt>
      <w:r w:rsidR="00B8600A" w:rsidRPr="003641ED">
        <w:rPr>
          <w:rFonts w:asciiTheme="minorHAnsi" w:hAnsiTheme="minorHAnsi" w:cstheme="minorHAnsi"/>
          <w:color w:val="auto"/>
          <w:sz w:val="21"/>
          <w:szCs w:val="21"/>
        </w:rPr>
        <w:t xml:space="preserve">  Cesar Mayor/WSDOT</w:t>
      </w:r>
    </w:p>
    <w:p w14:paraId="107814C3" w14:textId="77777777" w:rsidR="00B8600A" w:rsidRPr="003641ED" w:rsidRDefault="0067238E" w:rsidP="00B8600A">
      <w:pPr>
        <w:pStyle w:val="Heading2"/>
        <w:spacing w:before="0" w:after="0"/>
        <w:rPr>
          <w:rFonts w:asciiTheme="minorHAnsi" w:hAnsiTheme="minorHAnsi" w:cstheme="minorHAnsi"/>
          <w:color w:val="auto"/>
          <w:sz w:val="21"/>
          <w:szCs w:val="21"/>
        </w:rPr>
      </w:pPr>
      <w:sdt>
        <w:sdtPr>
          <w:rPr>
            <w:rFonts w:asciiTheme="minorHAnsi" w:hAnsiTheme="minorHAnsi" w:cstheme="minorHAnsi"/>
            <w:color w:val="auto"/>
            <w:sz w:val="21"/>
            <w:szCs w:val="21"/>
          </w:rPr>
          <w:id w:val="-980694867"/>
          <w14:checkbox>
            <w14:checked w14:val="0"/>
            <w14:checkedState w14:val="2612" w14:font="MS Gothic"/>
            <w14:uncheckedState w14:val="2610" w14:font="MS Gothic"/>
          </w14:checkbox>
        </w:sdtPr>
        <w:sdtEndPr/>
        <w:sdtContent>
          <w:r w:rsidR="00B8600A" w:rsidRPr="003641ED">
            <w:rPr>
              <w:rFonts w:ascii="Segoe UI Symbol" w:eastAsia="MS Gothic" w:hAnsi="Segoe UI Symbol" w:cs="Segoe UI Symbol"/>
              <w:color w:val="auto"/>
              <w:sz w:val="21"/>
              <w:szCs w:val="21"/>
            </w:rPr>
            <w:t>☐</w:t>
          </w:r>
        </w:sdtContent>
      </w:sdt>
      <w:r w:rsidR="00B8600A" w:rsidRPr="003641ED">
        <w:rPr>
          <w:rFonts w:asciiTheme="minorHAnsi" w:hAnsiTheme="minorHAnsi" w:cstheme="minorHAnsi"/>
          <w:color w:val="auto"/>
          <w:sz w:val="21"/>
          <w:szCs w:val="21"/>
        </w:rPr>
        <w:t xml:space="preserve">  Chad Hancock/WSDOT</w:t>
      </w:r>
    </w:p>
    <w:p w14:paraId="69C14538" w14:textId="77777777" w:rsidR="00B8600A" w:rsidRPr="003641ED" w:rsidRDefault="0067238E" w:rsidP="00B8600A">
      <w:pPr>
        <w:pStyle w:val="Heading2"/>
        <w:spacing w:before="0" w:after="0"/>
        <w:rPr>
          <w:rFonts w:asciiTheme="minorHAnsi" w:hAnsiTheme="minorHAnsi" w:cstheme="minorHAnsi"/>
          <w:color w:val="auto"/>
          <w:sz w:val="21"/>
          <w:szCs w:val="21"/>
        </w:rPr>
      </w:pPr>
      <w:sdt>
        <w:sdtPr>
          <w:rPr>
            <w:rFonts w:asciiTheme="minorHAnsi" w:hAnsiTheme="minorHAnsi" w:cstheme="minorHAnsi"/>
            <w:color w:val="auto"/>
            <w:sz w:val="21"/>
            <w:szCs w:val="21"/>
          </w:rPr>
          <w:id w:val="-1686052672"/>
          <w14:checkbox>
            <w14:checked w14:val="0"/>
            <w14:checkedState w14:val="2612" w14:font="MS Gothic"/>
            <w14:uncheckedState w14:val="2610" w14:font="MS Gothic"/>
          </w14:checkbox>
        </w:sdtPr>
        <w:sdtEndPr/>
        <w:sdtContent>
          <w:r w:rsidR="00B8600A" w:rsidRPr="003641ED">
            <w:rPr>
              <w:rFonts w:ascii="Segoe UI Symbol" w:eastAsia="MS Gothic" w:hAnsi="Segoe UI Symbol" w:cs="Segoe UI Symbol"/>
              <w:color w:val="auto"/>
              <w:sz w:val="21"/>
              <w:szCs w:val="21"/>
            </w:rPr>
            <w:t>☐</w:t>
          </w:r>
        </w:sdtContent>
      </w:sdt>
      <w:r w:rsidR="00B8600A" w:rsidRPr="003641ED">
        <w:rPr>
          <w:rFonts w:asciiTheme="minorHAnsi" w:hAnsiTheme="minorHAnsi" w:cstheme="minorHAnsi"/>
          <w:color w:val="auto"/>
          <w:sz w:val="21"/>
          <w:szCs w:val="21"/>
        </w:rPr>
        <w:t xml:space="preserve">  Chris Keifenheim/WSDOT</w:t>
      </w:r>
    </w:p>
    <w:p w14:paraId="36896104" w14:textId="5021AAED" w:rsidR="00B8600A" w:rsidRPr="003641ED" w:rsidRDefault="0067238E" w:rsidP="00B8600A">
      <w:pPr>
        <w:pStyle w:val="Heading2"/>
        <w:spacing w:before="0" w:after="0"/>
        <w:rPr>
          <w:rFonts w:asciiTheme="minorHAnsi" w:hAnsiTheme="minorHAnsi" w:cstheme="minorHAnsi"/>
          <w:color w:val="auto"/>
          <w:sz w:val="21"/>
          <w:szCs w:val="21"/>
        </w:rPr>
      </w:pPr>
      <w:sdt>
        <w:sdtPr>
          <w:rPr>
            <w:rFonts w:asciiTheme="minorHAnsi" w:hAnsiTheme="minorHAnsi" w:cstheme="minorHAnsi"/>
            <w:color w:val="auto"/>
            <w:sz w:val="21"/>
            <w:szCs w:val="21"/>
          </w:rPr>
          <w:id w:val="53208270"/>
          <w14:checkbox>
            <w14:checked w14:val="1"/>
            <w14:checkedState w14:val="2612" w14:font="MS Gothic"/>
            <w14:uncheckedState w14:val="2610" w14:font="MS Gothic"/>
          </w14:checkbox>
        </w:sdtPr>
        <w:sdtEndPr/>
        <w:sdtContent>
          <w:r w:rsidR="00B93A9D">
            <w:rPr>
              <w:rFonts w:ascii="MS Gothic" w:eastAsia="MS Gothic" w:hAnsi="MS Gothic" w:cstheme="minorHAnsi" w:hint="eastAsia"/>
              <w:color w:val="auto"/>
              <w:sz w:val="21"/>
              <w:szCs w:val="21"/>
            </w:rPr>
            <w:t>☒</w:t>
          </w:r>
        </w:sdtContent>
      </w:sdt>
      <w:r w:rsidR="00B8600A" w:rsidRPr="003641ED">
        <w:rPr>
          <w:rFonts w:asciiTheme="minorHAnsi" w:hAnsiTheme="minorHAnsi" w:cstheme="minorHAnsi"/>
          <w:color w:val="auto"/>
          <w:sz w:val="21"/>
          <w:szCs w:val="21"/>
        </w:rPr>
        <w:t xml:space="preserve">  Chuck Meade/WSDOT</w:t>
      </w:r>
    </w:p>
    <w:p w14:paraId="4F5BB0F7" w14:textId="6A28C944" w:rsidR="00B8600A" w:rsidRPr="003641ED" w:rsidRDefault="0067238E" w:rsidP="00B8600A">
      <w:pPr>
        <w:pStyle w:val="Heading2"/>
        <w:spacing w:before="0" w:after="0"/>
        <w:rPr>
          <w:rFonts w:asciiTheme="minorHAnsi" w:hAnsiTheme="minorHAnsi" w:cstheme="minorHAnsi"/>
          <w:color w:val="auto"/>
          <w:sz w:val="21"/>
          <w:szCs w:val="21"/>
        </w:rPr>
      </w:pPr>
      <w:sdt>
        <w:sdtPr>
          <w:rPr>
            <w:rFonts w:asciiTheme="minorHAnsi" w:hAnsiTheme="minorHAnsi" w:cstheme="minorHAnsi"/>
            <w:color w:val="auto"/>
            <w:sz w:val="21"/>
            <w:szCs w:val="21"/>
          </w:rPr>
          <w:id w:val="-2058699728"/>
          <w14:checkbox>
            <w14:checked w14:val="1"/>
            <w14:checkedState w14:val="2612" w14:font="MS Gothic"/>
            <w14:uncheckedState w14:val="2610" w14:font="MS Gothic"/>
          </w14:checkbox>
        </w:sdtPr>
        <w:sdtEndPr/>
        <w:sdtContent>
          <w:r w:rsidR="00B93A9D">
            <w:rPr>
              <w:rFonts w:ascii="MS Gothic" w:eastAsia="MS Gothic" w:hAnsi="MS Gothic" w:cstheme="minorHAnsi" w:hint="eastAsia"/>
              <w:color w:val="auto"/>
              <w:sz w:val="21"/>
              <w:szCs w:val="21"/>
            </w:rPr>
            <w:t>☒</w:t>
          </w:r>
        </w:sdtContent>
      </w:sdt>
      <w:r w:rsidR="00B8600A" w:rsidRPr="003641ED">
        <w:rPr>
          <w:rFonts w:asciiTheme="minorHAnsi" w:hAnsiTheme="minorHAnsi" w:cstheme="minorHAnsi"/>
          <w:color w:val="auto"/>
          <w:sz w:val="21"/>
          <w:szCs w:val="21"/>
        </w:rPr>
        <w:t xml:space="preserve">  Daniel Babuca/WSP</w:t>
      </w:r>
    </w:p>
    <w:p w14:paraId="0BA0DDC2" w14:textId="5C235E42" w:rsidR="00B8600A" w:rsidRPr="003641ED" w:rsidRDefault="0067238E" w:rsidP="00B8600A">
      <w:pPr>
        <w:pStyle w:val="Heading2"/>
        <w:spacing w:before="0" w:after="0"/>
        <w:rPr>
          <w:rFonts w:asciiTheme="minorHAnsi" w:hAnsiTheme="minorHAnsi" w:cstheme="minorHAnsi"/>
          <w:color w:val="auto"/>
          <w:sz w:val="21"/>
          <w:szCs w:val="21"/>
        </w:rPr>
      </w:pPr>
      <w:sdt>
        <w:sdtPr>
          <w:rPr>
            <w:rFonts w:asciiTheme="minorHAnsi" w:hAnsiTheme="minorHAnsi" w:cstheme="minorHAnsi"/>
            <w:color w:val="auto"/>
            <w:sz w:val="21"/>
            <w:szCs w:val="21"/>
          </w:rPr>
          <w:id w:val="-40911895"/>
          <w14:checkbox>
            <w14:checked w14:val="1"/>
            <w14:checkedState w14:val="2612" w14:font="MS Gothic"/>
            <w14:uncheckedState w14:val="2610" w14:font="MS Gothic"/>
          </w14:checkbox>
        </w:sdtPr>
        <w:sdtEndPr/>
        <w:sdtContent>
          <w:r w:rsidR="00B93A9D">
            <w:rPr>
              <w:rFonts w:ascii="MS Gothic" w:eastAsia="MS Gothic" w:hAnsi="MS Gothic" w:cstheme="minorHAnsi" w:hint="eastAsia"/>
              <w:color w:val="auto"/>
              <w:sz w:val="21"/>
              <w:szCs w:val="21"/>
            </w:rPr>
            <w:t>☒</w:t>
          </w:r>
        </w:sdtContent>
      </w:sdt>
      <w:r w:rsidR="00B8600A" w:rsidRPr="003641ED">
        <w:rPr>
          <w:rFonts w:asciiTheme="minorHAnsi" w:hAnsiTheme="minorHAnsi" w:cstheme="minorHAnsi"/>
          <w:color w:val="auto"/>
          <w:sz w:val="21"/>
          <w:szCs w:val="21"/>
        </w:rPr>
        <w:t xml:space="preserve">  Don Sims/HNTB</w:t>
      </w:r>
    </w:p>
    <w:p w14:paraId="743216E3" w14:textId="7C6C2D2A" w:rsidR="00B8600A" w:rsidRPr="003641ED" w:rsidRDefault="0067238E" w:rsidP="00B8600A">
      <w:pPr>
        <w:pStyle w:val="Heading2"/>
        <w:spacing w:before="0" w:after="0"/>
        <w:rPr>
          <w:rFonts w:asciiTheme="minorHAnsi" w:hAnsiTheme="minorHAnsi" w:cstheme="minorHAnsi"/>
          <w:color w:val="auto"/>
          <w:sz w:val="21"/>
          <w:szCs w:val="21"/>
        </w:rPr>
      </w:pPr>
      <w:sdt>
        <w:sdtPr>
          <w:rPr>
            <w:rFonts w:asciiTheme="minorHAnsi" w:hAnsiTheme="minorHAnsi" w:cstheme="minorHAnsi"/>
            <w:color w:val="auto"/>
            <w:sz w:val="21"/>
            <w:szCs w:val="21"/>
          </w:rPr>
          <w:id w:val="60762853"/>
          <w14:checkbox>
            <w14:checked w14:val="1"/>
            <w14:checkedState w14:val="2612" w14:font="MS Gothic"/>
            <w14:uncheckedState w14:val="2610" w14:font="MS Gothic"/>
          </w14:checkbox>
        </w:sdtPr>
        <w:sdtEndPr/>
        <w:sdtContent>
          <w:r w:rsidR="00B93A9D">
            <w:rPr>
              <w:rFonts w:ascii="MS Gothic" w:eastAsia="MS Gothic" w:hAnsi="MS Gothic" w:cstheme="minorHAnsi" w:hint="eastAsia"/>
              <w:color w:val="auto"/>
              <w:sz w:val="21"/>
              <w:szCs w:val="21"/>
            </w:rPr>
            <w:t>☒</w:t>
          </w:r>
        </w:sdtContent>
      </w:sdt>
      <w:r w:rsidR="00B8600A" w:rsidRPr="003641ED">
        <w:rPr>
          <w:rFonts w:asciiTheme="minorHAnsi" w:hAnsiTheme="minorHAnsi" w:cstheme="minorHAnsi"/>
          <w:color w:val="auto"/>
          <w:sz w:val="21"/>
          <w:szCs w:val="21"/>
        </w:rPr>
        <w:t xml:space="preserve">  Heather Weeks/Jacobs</w:t>
      </w:r>
      <w:r w:rsidR="00B8600A" w:rsidRPr="003641ED">
        <w:rPr>
          <w:rFonts w:asciiTheme="minorHAnsi" w:hAnsiTheme="minorHAnsi" w:cstheme="minorHAnsi"/>
          <w:color w:val="auto"/>
          <w:sz w:val="21"/>
          <w:szCs w:val="21"/>
        </w:rPr>
        <w:br w:type="column"/>
      </w:r>
      <w:sdt>
        <w:sdtPr>
          <w:rPr>
            <w:rFonts w:asciiTheme="minorHAnsi" w:hAnsiTheme="minorHAnsi" w:cstheme="minorHAnsi"/>
            <w:color w:val="auto"/>
            <w:sz w:val="21"/>
            <w:szCs w:val="21"/>
          </w:rPr>
          <w:id w:val="911280845"/>
          <w14:checkbox>
            <w14:checked w14:val="1"/>
            <w14:checkedState w14:val="2612" w14:font="MS Gothic"/>
            <w14:uncheckedState w14:val="2610" w14:font="MS Gothic"/>
          </w14:checkbox>
        </w:sdtPr>
        <w:sdtEndPr/>
        <w:sdtContent>
          <w:r w:rsidR="00B93A9D">
            <w:rPr>
              <w:rFonts w:ascii="MS Gothic" w:eastAsia="MS Gothic" w:hAnsi="MS Gothic" w:cstheme="minorHAnsi" w:hint="eastAsia"/>
              <w:color w:val="auto"/>
              <w:sz w:val="21"/>
              <w:szCs w:val="21"/>
            </w:rPr>
            <w:t>☒</w:t>
          </w:r>
        </w:sdtContent>
      </w:sdt>
      <w:r w:rsidR="00B8600A" w:rsidRPr="003641ED">
        <w:rPr>
          <w:rFonts w:asciiTheme="minorHAnsi" w:hAnsiTheme="minorHAnsi" w:cstheme="minorHAnsi"/>
          <w:color w:val="auto"/>
          <w:sz w:val="21"/>
          <w:szCs w:val="21"/>
        </w:rPr>
        <w:t xml:space="preserve">  Jeff Lavinder/Parsons</w:t>
      </w:r>
    </w:p>
    <w:p w14:paraId="40A4FB40" w14:textId="3EF47869" w:rsidR="00B8600A" w:rsidRPr="003641ED" w:rsidRDefault="0067238E" w:rsidP="00B8600A">
      <w:pPr>
        <w:pStyle w:val="Heading2"/>
        <w:spacing w:before="0" w:after="0"/>
        <w:rPr>
          <w:rFonts w:asciiTheme="minorHAnsi" w:hAnsiTheme="minorHAnsi" w:cstheme="minorHAnsi"/>
          <w:color w:val="auto"/>
          <w:sz w:val="21"/>
          <w:szCs w:val="21"/>
        </w:rPr>
      </w:pPr>
      <w:sdt>
        <w:sdtPr>
          <w:rPr>
            <w:rFonts w:asciiTheme="minorHAnsi" w:hAnsiTheme="minorHAnsi" w:cstheme="minorHAnsi"/>
            <w:color w:val="auto"/>
            <w:sz w:val="21"/>
            <w:szCs w:val="21"/>
          </w:rPr>
          <w:id w:val="-1794284156"/>
          <w14:checkbox>
            <w14:checked w14:val="1"/>
            <w14:checkedState w14:val="2612" w14:font="MS Gothic"/>
            <w14:uncheckedState w14:val="2610" w14:font="MS Gothic"/>
          </w14:checkbox>
        </w:sdtPr>
        <w:sdtEndPr/>
        <w:sdtContent>
          <w:r w:rsidR="00B93A9D">
            <w:rPr>
              <w:rFonts w:ascii="MS Gothic" w:eastAsia="MS Gothic" w:hAnsi="MS Gothic" w:cstheme="minorHAnsi" w:hint="eastAsia"/>
              <w:color w:val="auto"/>
              <w:sz w:val="21"/>
              <w:szCs w:val="21"/>
            </w:rPr>
            <w:t>☒</w:t>
          </w:r>
        </w:sdtContent>
      </w:sdt>
      <w:r w:rsidR="00B8600A" w:rsidRPr="003641ED">
        <w:rPr>
          <w:rFonts w:asciiTheme="minorHAnsi" w:hAnsiTheme="minorHAnsi" w:cstheme="minorHAnsi"/>
          <w:color w:val="auto"/>
          <w:sz w:val="21"/>
          <w:szCs w:val="21"/>
        </w:rPr>
        <w:t xml:space="preserve">  John Donahue/WSDOT</w:t>
      </w:r>
    </w:p>
    <w:p w14:paraId="14479899" w14:textId="4ED0F1DA" w:rsidR="00B8600A" w:rsidRPr="003641ED" w:rsidRDefault="0067238E" w:rsidP="00B8600A">
      <w:pPr>
        <w:pStyle w:val="Heading2"/>
        <w:spacing w:before="0" w:after="0"/>
        <w:rPr>
          <w:rFonts w:asciiTheme="minorHAnsi" w:hAnsiTheme="minorHAnsi" w:cstheme="minorHAnsi"/>
          <w:color w:val="auto"/>
          <w:sz w:val="21"/>
          <w:szCs w:val="21"/>
        </w:rPr>
      </w:pPr>
      <w:sdt>
        <w:sdtPr>
          <w:rPr>
            <w:rFonts w:asciiTheme="minorHAnsi" w:hAnsiTheme="minorHAnsi" w:cstheme="minorHAnsi"/>
            <w:color w:val="auto"/>
            <w:sz w:val="21"/>
            <w:szCs w:val="21"/>
          </w:rPr>
          <w:id w:val="1033000340"/>
          <w14:checkbox>
            <w14:checked w14:val="1"/>
            <w14:checkedState w14:val="2612" w14:font="MS Gothic"/>
            <w14:uncheckedState w14:val="2610" w14:font="MS Gothic"/>
          </w14:checkbox>
        </w:sdtPr>
        <w:sdtEndPr/>
        <w:sdtContent>
          <w:r w:rsidR="00B93A9D">
            <w:rPr>
              <w:rFonts w:ascii="MS Gothic" w:eastAsia="MS Gothic" w:hAnsi="MS Gothic" w:cstheme="minorHAnsi" w:hint="eastAsia"/>
              <w:color w:val="auto"/>
              <w:sz w:val="21"/>
              <w:szCs w:val="21"/>
            </w:rPr>
            <w:t>☒</w:t>
          </w:r>
        </w:sdtContent>
      </w:sdt>
      <w:r w:rsidR="00B8600A" w:rsidRPr="003641ED">
        <w:rPr>
          <w:rFonts w:asciiTheme="minorHAnsi" w:hAnsiTheme="minorHAnsi" w:cstheme="minorHAnsi"/>
          <w:color w:val="auto"/>
          <w:sz w:val="21"/>
          <w:szCs w:val="21"/>
        </w:rPr>
        <w:t xml:space="preserve">  Larry Larson/WSDOT</w:t>
      </w:r>
    </w:p>
    <w:p w14:paraId="19B5F0F6" w14:textId="4C1410F1" w:rsidR="00B8600A" w:rsidRPr="003641ED" w:rsidRDefault="0067238E" w:rsidP="00B8600A">
      <w:pPr>
        <w:pStyle w:val="Heading2"/>
        <w:spacing w:before="0" w:after="0"/>
        <w:rPr>
          <w:rFonts w:asciiTheme="minorHAnsi" w:hAnsiTheme="minorHAnsi" w:cstheme="minorHAnsi"/>
          <w:color w:val="auto"/>
          <w:sz w:val="21"/>
          <w:szCs w:val="21"/>
        </w:rPr>
      </w:pPr>
      <w:sdt>
        <w:sdtPr>
          <w:rPr>
            <w:rFonts w:asciiTheme="minorHAnsi" w:hAnsiTheme="minorHAnsi" w:cstheme="minorHAnsi"/>
            <w:color w:val="auto"/>
            <w:sz w:val="21"/>
            <w:szCs w:val="21"/>
          </w:rPr>
          <w:id w:val="-2018842387"/>
          <w14:checkbox>
            <w14:checked w14:val="1"/>
            <w14:checkedState w14:val="2612" w14:font="MS Gothic"/>
            <w14:uncheckedState w14:val="2610" w14:font="MS Gothic"/>
          </w14:checkbox>
        </w:sdtPr>
        <w:sdtEndPr/>
        <w:sdtContent>
          <w:r w:rsidR="00B93A9D">
            <w:rPr>
              <w:rFonts w:ascii="MS Gothic" w:eastAsia="MS Gothic" w:hAnsi="MS Gothic" w:cstheme="minorHAnsi" w:hint="eastAsia"/>
              <w:color w:val="auto"/>
              <w:sz w:val="21"/>
              <w:szCs w:val="21"/>
            </w:rPr>
            <w:t>☒</w:t>
          </w:r>
        </w:sdtContent>
      </w:sdt>
      <w:r w:rsidR="00B8600A" w:rsidRPr="003641ED">
        <w:rPr>
          <w:rFonts w:asciiTheme="minorHAnsi" w:hAnsiTheme="minorHAnsi" w:cstheme="minorHAnsi"/>
          <w:color w:val="auto"/>
          <w:sz w:val="21"/>
          <w:szCs w:val="21"/>
        </w:rPr>
        <w:t xml:space="preserve">  Manuel Feliberti/DEA</w:t>
      </w:r>
    </w:p>
    <w:p w14:paraId="4C659CAC" w14:textId="31385EF5" w:rsidR="00B8600A" w:rsidRPr="003641ED" w:rsidRDefault="0067238E" w:rsidP="00B8600A">
      <w:pPr>
        <w:pStyle w:val="Heading2"/>
        <w:spacing w:before="0" w:after="0"/>
        <w:rPr>
          <w:rFonts w:asciiTheme="minorHAnsi" w:hAnsiTheme="minorHAnsi" w:cstheme="minorHAnsi"/>
          <w:color w:val="auto"/>
          <w:sz w:val="21"/>
          <w:szCs w:val="21"/>
        </w:rPr>
      </w:pPr>
      <w:sdt>
        <w:sdtPr>
          <w:rPr>
            <w:rFonts w:asciiTheme="minorHAnsi" w:hAnsiTheme="minorHAnsi" w:cstheme="minorHAnsi"/>
            <w:color w:val="auto"/>
            <w:sz w:val="21"/>
            <w:szCs w:val="21"/>
          </w:rPr>
          <w:id w:val="-355742275"/>
          <w14:checkbox>
            <w14:checked w14:val="1"/>
            <w14:checkedState w14:val="2612" w14:font="MS Gothic"/>
            <w14:uncheckedState w14:val="2610" w14:font="MS Gothic"/>
          </w14:checkbox>
        </w:sdtPr>
        <w:sdtEndPr/>
        <w:sdtContent>
          <w:r w:rsidR="00B93A9D">
            <w:rPr>
              <w:rFonts w:ascii="MS Gothic" w:eastAsia="MS Gothic" w:hAnsi="MS Gothic" w:cstheme="minorHAnsi" w:hint="eastAsia"/>
              <w:color w:val="auto"/>
              <w:sz w:val="21"/>
              <w:szCs w:val="21"/>
            </w:rPr>
            <w:t>☒</w:t>
          </w:r>
        </w:sdtContent>
      </w:sdt>
      <w:r w:rsidR="00B8600A" w:rsidRPr="003641ED">
        <w:rPr>
          <w:rFonts w:asciiTheme="minorHAnsi" w:hAnsiTheme="minorHAnsi" w:cstheme="minorHAnsi"/>
          <w:color w:val="auto"/>
          <w:sz w:val="21"/>
          <w:szCs w:val="21"/>
        </w:rPr>
        <w:t xml:space="preserve">  Steve Olling/Parametrix</w:t>
      </w:r>
    </w:p>
    <w:p w14:paraId="23159573" w14:textId="50B8A45D" w:rsidR="00B8600A" w:rsidRDefault="0067238E" w:rsidP="00B8600A">
      <w:pPr>
        <w:pStyle w:val="Heading2"/>
        <w:spacing w:before="0" w:after="0"/>
        <w:rPr>
          <w:rFonts w:asciiTheme="minorHAnsi" w:hAnsiTheme="minorHAnsi" w:cstheme="minorHAnsi"/>
          <w:color w:val="auto"/>
          <w:sz w:val="21"/>
          <w:szCs w:val="21"/>
        </w:rPr>
      </w:pPr>
      <w:sdt>
        <w:sdtPr>
          <w:rPr>
            <w:rFonts w:asciiTheme="minorHAnsi" w:hAnsiTheme="minorHAnsi" w:cstheme="minorHAnsi"/>
            <w:color w:val="auto"/>
            <w:sz w:val="21"/>
            <w:szCs w:val="21"/>
          </w:rPr>
          <w:id w:val="1008173587"/>
          <w14:checkbox>
            <w14:checked w14:val="1"/>
            <w14:checkedState w14:val="2612" w14:font="MS Gothic"/>
            <w14:uncheckedState w14:val="2610" w14:font="MS Gothic"/>
          </w14:checkbox>
        </w:sdtPr>
        <w:sdtEndPr/>
        <w:sdtContent>
          <w:r w:rsidR="00B93A9D">
            <w:rPr>
              <w:rFonts w:ascii="MS Gothic" w:eastAsia="MS Gothic" w:hAnsi="MS Gothic" w:cstheme="minorHAnsi" w:hint="eastAsia"/>
              <w:color w:val="auto"/>
              <w:sz w:val="21"/>
              <w:szCs w:val="21"/>
            </w:rPr>
            <w:t>☒</w:t>
          </w:r>
        </w:sdtContent>
      </w:sdt>
      <w:r w:rsidR="00B8600A" w:rsidRPr="003641ED">
        <w:rPr>
          <w:rFonts w:asciiTheme="minorHAnsi" w:hAnsiTheme="minorHAnsi" w:cstheme="minorHAnsi"/>
          <w:color w:val="auto"/>
          <w:sz w:val="21"/>
          <w:szCs w:val="21"/>
        </w:rPr>
        <w:t xml:space="preserve">  Suryata Halim/RHC Engineering</w:t>
      </w:r>
    </w:p>
    <w:p w14:paraId="3827C81E" w14:textId="1D9A8E5B" w:rsidR="00B93A9D" w:rsidRPr="003641ED" w:rsidRDefault="0067238E" w:rsidP="00B93A9D">
      <w:pPr>
        <w:pStyle w:val="Heading2"/>
        <w:spacing w:before="0" w:after="0"/>
        <w:rPr>
          <w:rFonts w:asciiTheme="minorHAnsi" w:hAnsiTheme="minorHAnsi" w:cstheme="minorHAnsi"/>
          <w:color w:val="auto"/>
          <w:sz w:val="21"/>
          <w:szCs w:val="21"/>
        </w:rPr>
        <w:sectPr w:rsidR="00B93A9D" w:rsidRPr="003641ED" w:rsidSect="00B8600A">
          <w:type w:val="continuous"/>
          <w:pgSz w:w="12240" w:h="15840" w:code="1"/>
          <w:pgMar w:top="1440" w:right="1080" w:bottom="1440" w:left="1080" w:header="720" w:footer="720" w:gutter="0"/>
          <w:cols w:num="3" w:space="45"/>
          <w:titlePg/>
          <w:docGrid w:linePitch="360"/>
        </w:sectPr>
      </w:pPr>
      <w:sdt>
        <w:sdtPr>
          <w:rPr>
            <w:rFonts w:asciiTheme="minorHAnsi" w:hAnsiTheme="minorHAnsi" w:cstheme="minorHAnsi"/>
            <w:color w:val="auto"/>
            <w:sz w:val="21"/>
            <w:szCs w:val="21"/>
          </w:rPr>
          <w:id w:val="-58487947"/>
          <w14:checkbox>
            <w14:checked w14:val="1"/>
            <w14:checkedState w14:val="2612" w14:font="MS Gothic"/>
            <w14:uncheckedState w14:val="2610" w14:font="MS Gothic"/>
          </w14:checkbox>
        </w:sdtPr>
        <w:sdtEndPr/>
        <w:sdtContent>
          <w:r w:rsidR="00B93A9D">
            <w:rPr>
              <w:rFonts w:ascii="MS Gothic" w:eastAsia="MS Gothic" w:hAnsi="MS Gothic" w:cstheme="minorHAnsi" w:hint="eastAsia"/>
              <w:color w:val="auto"/>
              <w:sz w:val="21"/>
              <w:szCs w:val="21"/>
            </w:rPr>
            <w:t>☒</w:t>
          </w:r>
        </w:sdtContent>
      </w:sdt>
      <w:r w:rsidR="00B93A9D" w:rsidRPr="003641ED">
        <w:rPr>
          <w:rFonts w:asciiTheme="minorHAnsi" w:hAnsiTheme="minorHAnsi" w:cstheme="minorHAnsi"/>
          <w:color w:val="auto"/>
          <w:sz w:val="21"/>
          <w:szCs w:val="21"/>
        </w:rPr>
        <w:t xml:space="preserve">  </w:t>
      </w:r>
      <w:r w:rsidR="00B93A9D">
        <w:rPr>
          <w:rFonts w:asciiTheme="minorHAnsi" w:hAnsiTheme="minorHAnsi" w:cstheme="minorHAnsi"/>
          <w:color w:val="auto"/>
          <w:sz w:val="21"/>
          <w:szCs w:val="21"/>
        </w:rPr>
        <w:t>Mark Gabel</w:t>
      </w:r>
    </w:p>
    <w:p w14:paraId="5B850E80" w14:textId="0E132397" w:rsidR="00B93A9D" w:rsidRPr="00B93A9D" w:rsidRDefault="00B93A9D" w:rsidP="00B93A9D">
      <w:pPr>
        <w:sectPr w:rsidR="00B93A9D" w:rsidRPr="00B93A9D" w:rsidSect="00B8600A">
          <w:type w:val="continuous"/>
          <w:pgSz w:w="12240" w:h="15840" w:code="1"/>
          <w:pgMar w:top="1440" w:right="1080" w:bottom="1440" w:left="1080" w:header="720" w:footer="720" w:gutter="0"/>
          <w:cols w:num="3" w:space="45"/>
          <w:titlePg/>
          <w:docGrid w:linePitch="360"/>
        </w:sectPr>
      </w:pPr>
    </w:p>
    <w:p w14:paraId="6DF1B3DF" w14:textId="51EF2F38" w:rsidR="00B8600A" w:rsidRPr="00B35BCA" w:rsidRDefault="00B8600A" w:rsidP="00B35BCA">
      <w:pPr>
        <w:pStyle w:val="Level1"/>
      </w:pPr>
      <w:r w:rsidRPr="00B35BCA">
        <w:t>Welcome &amp; Introduction</w:t>
      </w:r>
      <w:r w:rsidR="003641ED" w:rsidRPr="00B35BCA">
        <w:tab/>
      </w:r>
      <w:r w:rsidR="00A33EED" w:rsidRPr="00B35BCA">
        <w:t>Kevin Miller</w:t>
      </w:r>
    </w:p>
    <w:p w14:paraId="019DEFC2" w14:textId="171D4086" w:rsidR="003641ED" w:rsidRPr="003641ED" w:rsidRDefault="003641ED" w:rsidP="00B35BCA">
      <w:pPr>
        <w:pStyle w:val="Level1"/>
      </w:pPr>
      <w:r w:rsidRPr="003641ED">
        <w:t>Staff Updates</w:t>
      </w:r>
      <w:r w:rsidRPr="003641ED">
        <w:tab/>
      </w:r>
      <w:r w:rsidR="00A33EED" w:rsidRPr="003641ED">
        <w:t>All</w:t>
      </w:r>
    </w:p>
    <w:p w14:paraId="2303A46B" w14:textId="0B20BE1E" w:rsidR="003641ED" w:rsidRPr="00B35BCA" w:rsidRDefault="00644C71" w:rsidP="00B9152B">
      <w:pPr>
        <w:pStyle w:val="ListParagraph"/>
        <w:numPr>
          <w:ilvl w:val="0"/>
          <w:numId w:val="7"/>
        </w:numPr>
      </w:pPr>
      <w:r>
        <w:t>FHWA</w:t>
      </w:r>
    </w:p>
    <w:p w14:paraId="05E67077" w14:textId="0D46BEC5" w:rsidR="003618B1" w:rsidRPr="00B35BCA" w:rsidRDefault="00644C71" w:rsidP="00B9152B">
      <w:pPr>
        <w:pStyle w:val="ListParagraph"/>
        <w:numPr>
          <w:ilvl w:val="1"/>
          <w:numId w:val="7"/>
        </w:numPr>
      </w:pPr>
      <w:bookmarkStart w:id="0" w:name="_Hlk80192315"/>
      <w:r w:rsidRPr="00B35BCA">
        <w:t>Acting Division Administrator: Mindy</w:t>
      </w:r>
      <w:r w:rsidR="00BA297D" w:rsidRPr="00B35BCA">
        <w:t xml:space="preserve"> Roberson (</w:t>
      </w:r>
      <w:r w:rsidR="00BA297D" w:rsidRPr="00B35BCA">
        <w:rPr>
          <w:u w:val="single"/>
        </w:rPr>
        <w:t>formerly Dan Mathis</w:t>
      </w:r>
      <w:r w:rsidR="00BA297D" w:rsidRPr="00B35BCA">
        <w:t>)</w:t>
      </w:r>
      <w:r w:rsidRPr="00B35BCA">
        <w:t xml:space="preserve">          </w:t>
      </w:r>
    </w:p>
    <w:p w14:paraId="35A41A70" w14:textId="7D96C172" w:rsidR="00573510" w:rsidRPr="00B35BCA" w:rsidRDefault="00BA297D" w:rsidP="00B9152B">
      <w:pPr>
        <w:pStyle w:val="ListParagraph"/>
        <w:numPr>
          <w:ilvl w:val="1"/>
          <w:numId w:val="7"/>
        </w:numPr>
      </w:pPr>
      <w:r w:rsidRPr="00B35BCA">
        <w:t xml:space="preserve">Acting </w:t>
      </w:r>
      <w:r w:rsidR="00644C71" w:rsidRPr="00B35BCA">
        <w:t>Deputy D</w:t>
      </w:r>
      <w:r w:rsidRPr="00B35BCA">
        <w:t>i</w:t>
      </w:r>
      <w:r w:rsidR="00644C71" w:rsidRPr="00B35BCA">
        <w:t>vision Administrator: Susan Wimberly</w:t>
      </w:r>
    </w:p>
    <w:p w14:paraId="426BF6FB" w14:textId="479CEA2B" w:rsidR="00644C71" w:rsidRPr="00B35BCA" w:rsidRDefault="00644C71" w:rsidP="00B9152B">
      <w:pPr>
        <w:pStyle w:val="ListParagraph"/>
        <w:numPr>
          <w:ilvl w:val="1"/>
          <w:numId w:val="7"/>
        </w:numPr>
      </w:pPr>
      <w:r w:rsidRPr="00B35BCA">
        <w:t>Right of Way</w:t>
      </w:r>
      <w:r w:rsidR="00BA297D" w:rsidRPr="00B35BCA">
        <w:t xml:space="preserve"> Program </w:t>
      </w:r>
      <w:proofErr w:type="spellStart"/>
      <w:r w:rsidR="00BA297D" w:rsidRPr="00B35BCA">
        <w:t>Mgr</w:t>
      </w:r>
      <w:proofErr w:type="spellEnd"/>
      <w:r w:rsidRPr="00B35BCA">
        <w:t xml:space="preserve">: Dave </w:t>
      </w:r>
      <w:proofErr w:type="spellStart"/>
      <w:r w:rsidRPr="00B35BCA">
        <w:t>Leihow</w:t>
      </w:r>
      <w:proofErr w:type="spellEnd"/>
      <w:r w:rsidRPr="00B35BCA">
        <w:t xml:space="preserve"> (</w:t>
      </w:r>
      <w:r w:rsidRPr="00B35BCA">
        <w:rPr>
          <w:u w:val="single"/>
        </w:rPr>
        <w:t>retiring end of September</w:t>
      </w:r>
      <w:r w:rsidRPr="00B35BCA">
        <w:t>)</w:t>
      </w:r>
    </w:p>
    <w:p w14:paraId="173F9484" w14:textId="2BC77B39" w:rsidR="00644C71" w:rsidRPr="00B35BCA" w:rsidRDefault="00644C71" w:rsidP="00B9152B">
      <w:pPr>
        <w:pStyle w:val="ListParagraph"/>
        <w:numPr>
          <w:ilvl w:val="1"/>
          <w:numId w:val="7"/>
        </w:numPr>
      </w:pPr>
      <w:r w:rsidRPr="00B35BCA">
        <w:t xml:space="preserve">Civil Rights Program </w:t>
      </w:r>
      <w:proofErr w:type="spellStart"/>
      <w:r w:rsidRPr="00B35BCA">
        <w:t>Mgr</w:t>
      </w:r>
      <w:proofErr w:type="spellEnd"/>
      <w:r w:rsidRPr="00B35BCA">
        <w:t>: Autumn Young (</w:t>
      </w:r>
      <w:r w:rsidRPr="00B35BCA">
        <w:rPr>
          <w:u w:val="single"/>
        </w:rPr>
        <w:t>formerly Jodi Peterson</w:t>
      </w:r>
      <w:r w:rsidRPr="00B35BCA">
        <w:t>)</w:t>
      </w:r>
    </w:p>
    <w:p w14:paraId="1ECEF8B9" w14:textId="54E74727" w:rsidR="00644C71" w:rsidRPr="00B35BCA" w:rsidRDefault="00D60DD3" w:rsidP="00B9152B">
      <w:pPr>
        <w:pStyle w:val="ListParagraph"/>
        <w:numPr>
          <w:ilvl w:val="1"/>
          <w:numId w:val="7"/>
        </w:numPr>
      </w:pPr>
      <w:r w:rsidRPr="00B35BCA">
        <w:t>Financial</w:t>
      </w:r>
      <w:r w:rsidR="00BA297D" w:rsidRPr="00B35BCA">
        <w:t xml:space="preserve"> Specialist</w:t>
      </w:r>
      <w:r w:rsidRPr="00B35BCA">
        <w:t>: Chris W</w:t>
      </w:r>
      <w:r w:rsidR="00BA297D" w:rsidRPr="00B35BCA">
        <w:t>iggins</w:t>
      </w:r>
    </w:p>
    <w:bookmarkEnd w:id="0"/>
    <w:p w14:paraId="7C771946" w14:textId="0801FAE3" w:rsidR="00573510" w:rsidRPr="00B35BCA" w:rsidRDefault="00D60DD3" w:rsidP="00B9152B">
      <w:pPr>
        <w:pStyle w:val="ListParagraph"/>
        <w:numPr>
          <w:ilvl w:val="1"/>
          <w:numId w:val="7"/>
        </w:numPr>
        <w:rPr>
          <w:i/>
          <w:iCs/>
        </w:rPr>
      </w:pPr>
      <w:r w:rsidRPr="00B35BCA">
        <w:rPr>
          <w:i/>
          <w:iCs/>
        </w:rPr>
        <w:t>Area Engineer (NW Region): Angel Rivera (transition to new Eastern Federal Lands)</w:t>
      </w:r>
    </w:p>
    <w:p w14:paraId="25B3A6BD" w14:textId="5A590CA0" w:rsidR="00A6477C" w:rsidRPr="00B35BCA" w:rsidRDefault="00A6477C" w:rsidP="00B9152B">
      <w:pPr>
        <w:pStyle w:val="ListParagraph"/>
        <w:numPr>
          <w:ilvl w:val="0"/>
          <w:numId w:val="7"/>
        </w:numPr>
      </w:pPr>
      <w:r w:rsidRPr="00B35BCA">
        <w:t>Roadmap to Recovery Plan</w:t>
      </w:r>
      <w:r w:rsidR="00C15D2C" w:rsidRPr="00B35BCA">
        <w:t xml:space="preserve"> </w:t>
      </w:r>
    </w:p>
    <w:p w14:paraId="1FFE1F88" w14:textId="41198E2D" w:rsidR="00D60DD3" w:rsidRPr="00B35BCA" w:rsidRDefault="00D60DD3" w:rsidP="00B9152B">
      <w:pPr>
        <w:pStyle w:val="ListParagraph"/>
        <w:numPr>
          <w:ilvl w:val="1"/>
          <w:numId w:val="7"/>
        </w:numPr>
      </w:pPr>
      <w:r w:rsidRPr="00B35BCA">
        <w:t xml:space="preserve">Governor’s Vaccination Proclamation </w:t>
      </w:r>
    </w:p>
    <w:p w14:paraId="4704DD45" w14:textId="1969784F" w:rsidR="000A042C" w:rsidRPr="00B35BCA" w:rsidRDefault="003641ED" w:rsidP="00B9152B">
      <w:pPr>
        <w:pStyle w:val="ListParagraph"/>
        <w:numPr>
          <w:ilvl w:val="0"/>
          <w:numId w:val="7"/>
        </w:numPr>
      </w:pPr>
      <w:r w:rsidRPr="00B35BCA">
        <w:t>WSDOT Regions &amp; Consultants</w:t>
      </w:r>
    </w:p>
    <w:p w14:paraId="009A0E49" w14:textId="1E9E01CD" w:rsidR="00B93A9D" w:rsidRPr="00B35BCA" w:rsidRDefault="00B93A9D" w:rsidP="00B9152B">
      <w:pPr>
        <w:pStyle w:val="ListParagraph"/>
        <w:numPr>
          <w:ilvl w:val="0"/>
          <w:numId w:val="7"/>
        </w:numPr>
      </w:pPr>
      <w:r w:rsidRPr="00B35BCA">
        <w:t>Chuck Meade</w:t>
      </w:r>
    </w:p>
    <w:p w14:paraId="685CCA74" w14:textId="5A9FAC5A" w:rsidR="00B93A9D" w:rsidRPr="00B35BCA" w:rsidRDefault="00B93A9D" w:rsidP="00B9152B">
      <w:pPr>
        <w:pStyle w:val="ListParagraph"/>
        <w:numPr>
          <w:ilvl w:val="1"/>
          <w:numId w:val="7"/>
        </w:numPr>
      </w:pPr>
      <w:r w:rsidRPr="00B35BCA">
        <w:t>Hiring a few new PEs for Fish Passage office (Olympia and Tumwater)</w:t>
      </w:r>
    </w:p>
    <w:p w14:paraId="3AA3E03F" w14:textId="40910DBC" w:rsidR="00B93A9D" w:rsidRPr="00B35BCA" w:rsidRDefault="00B93A9D" w:rsidP="00B9152B">
      <w:pPr>
        <w:pStyle w:val="ListParagraph"/>
        <w:numPr>
          <w:ilvl w:val="1"/>
          <w:numId w:val="7"/>
        </w:numPr>
      </w:pPr>
      <w:r w:rsidRPr="00B35BCA">
        <w:t>Executed GEC with Jacobs Engineering, help deliver FP and Safety &amp; Preservation work</w:t>
      </w:r>
    </w:p>
    <w:p w14:paraId="17C8C43C" w14:textId="72AC167A" w:rsidR="00B93A9D" w:rsidRPr="00B35BCA" w:rsidRDefault="00B93A9D" w:rsidP="00B9152B">
      <w:pPr>
        <w:pStyle w:val="ListParagraph"/>
        <w:numPr>
          <w:ilvl w:val="1"/>
          <w:numId w:val="7"/>
        </w:numPr>
      </w:pPr>
      <w:r w:rsidRPr="00B35BCA">
        <w:t>Hired APE in Port Angles</w:t>
      </w:r>
    </w:p>
    <w:p w14:paraId="4EE728DA" w14:textId="04F69E6D" w:rsidR="00B93A9D" w:rsidRPr="00B35BCA" w:rsidRDefault="00B93A9D" w:rsidP="00B9152B">
      <w:pPr>
        <w:pStyle w:val="ListParagraph"/>
        <w:numPr>
          <w:ilvl w:val="1"/>
          <w:numId w:val="7"/>
        </w:numPr>
      </w:pPr>
      <w:r w:rsidRPr="00B35BCA">
        <w:t>Will need to backfill with trickle-down effect of staffing</w:t>
      </w:r>
    </w:p>
    <w:p w14:paraId="04286F14" w14:textId="076398B7" w:rsidR="00B93A9D" w:rsidRPr="00B35BCA" w:rsidRDefault="00B93A9D" w:rsidP="00B9152B">
      <w:pPr>
        <w:pStyle w:val="ListParagraph"/>
        <w:numPr>
          <w:ilvl w:val="1"/>
          <w:numId w:val="7"/>
        </w:numPr>
      </w:pPr>
      <w:r w:rsidRPr="00B35BCA">
        <w:t>Seeing multiple staff making decision to submit for exemptions or looking for other work</w:t>
      </w:r>
    </w:p>
    <w:p w14:paraId="12E657BC" w14:textId="2978E24F" w:rsidR="00B93A9D" w:rsidRPr="00B35BCA" w:rsidRDefault="00B93A9D" w:rsidP="00B9152B">
      <w:pPr>
        <w:pStyle w:val="ListParagraph"/>
        <w:numPr>
          <w:ilvl w:val="0"/>
          <w:numId w:val="7"/>
        </w:numPr>
      </w:pPr>
      <w:r w:rsidRPr="00B35BCA">
        <w:t>Ben Hoppe</w:t>
      </w:r>
    </w:p>
    <w:p w14:paraId="1D8EB4D0" w14:textId="135EB9EA" w:rsidR="00B93A9D" w:rsidRPr="00B35BCA" w:rsidRDefault="00B93A9D" w:rsidP="00B9152B">
      <w:pPr>
        <w:pStyle w:val="ListParagraph"/>
        <w:numPr>
          <w:ilvl w:val="1"/>
          <w:numId w:val="7"/>
        </w:numPr>
      </w:pPr>
      <w:r w:rsidRPr="00B35BCA">
        <w:t>Also hearing the same about people deciding to pursue other employment = opportunity for consultants</w:t>
      </w:r>
    </w:p>
    <w:p w14:paraId="244AFDCE" w14:textId="7382038A" w:rsidR="00B93A9D" w:rsidRPr="00B35BCA" w:rsidRDefault="00B93A9D" w:rsidP="00B9152B">
      <w:pPr>
        <w:pStyle w:val="ListParagraph"/>
        <w:numPr>
          <w:ilvl w:val="1"/>
          <w:numId w:val="7"/>
        </w:numPr>
      </w:pPr>
      <w:r w:rsidRPr="00B35BCA">
        <w:t>How will this affect how work is delivered – more reliance on GECs?</w:t>
      </w:r>
    </w:p>
    <w:p w14:paraId="5DCEB4B3" w14:textId="6B363990" w:rsidR="00B93A9D" w:rsidRPr="00B35BCA" w:rsidRDefault="00B93A9D" w:rsidP="00B9152B">
      <w:pPr>
        <w:pStyle w:val="ListParagraph"/>
        <w:numPr>
          <w:ilvl w:val="0"/>
          <w:numId w:val="7"/>
        </w:numPr>
      </w:pPr>
      <w:r w:rsidRPr="00B35BCA">
        <w:t>Larry Larson</w:t>
      </w:r>
    </w:p>
    <w:p w14:paraId="1A4B3E5A" w14:textId="4429ECF0" w:rsidR="00B93A9D" w:rsidRPr="00B35BCA" w:rsidRDefault="00B93A9D" w:rsidP="00B9152B">
      <w:pPr>
        <w:pStyle w:val="ListParagraph"/>
        <w:numPr>
          <w:ilvl w:val="1"/>
          <w:numId w:val="7"/>
        </w:numPr>
      </w:pPr>
      <w:r w:rsidRPr="00B35BCA">
        <w:t>Concerned about proclamation impact on delivery, huge morale issue for some</w:t>
      </w:r>
    </w:p>
    <w:p w14:paraId="1773951F" w14:textId="44A0892B" w:rsidR="00B93A9D" w:rsidRPr="00B35BCA" w:rsidRDefault="00B93A9D" w:rsidP="00B9152B">
      <w:pPr>
        <w:pStyle w:val="ListParagraph"/>
        <w:numPr>
          <w:ilvl w:val="1"/>
          <w:numId w:val="7"/>
        </w:numPr>
      </w:pPr>
      <w:r w:rsidRPr="00B35BCA">
        <w:lastRenderedPageBreak/>
        <w:t xml:space="preserve">New </w:t>
      </w:r>
      <w:r w:rsidR="00B35BCA" w:rsidRPr="00B35BCA">
        <w:t xml:space="preserve">Program Manager, </w:t>
      </w:r>
      <w:r w:rsidRPr="00B35BCA">
        <w:t>Chad Simonson</w:t>
      </w:r>
    </w:p>
    <w:p w14:paraId="151CF73B" w14:textId="0D3DBDFE" w:rsidR="00B93A9D" w:rsidRPr="00B35BCA" w:rsidRDefault="00B93A9D" w:rsidP="00B9152B">
      <w:pPr>
        <w:pStyle w:val="ListParagraph"/>
        <w:numPr>
          <w:ilvl w:val="1"/>
          <w:numId w:val="7"/>
        </w:numPr>
      </w:pPr>
      <w:r w:rsidRPr="00B35BCA">
        <w:t>New PE Jody Falls</w:t>
      </w:r>
    </w:p>
    <w:p w14:paraId="14AE7D89" w14:textId="499A428E" w:rsidR="00B93A9D" w:rsidRPr="00B35BCA" w:rsidRDefault="00B93A9D" w:rsidP="00B9152B">
      <w:pPr>
        <w:pStyle w:val="ListParagraph"/>
        <w:numPr>
          <w:ilvl w:val="1"/>
          <w:numId w:val="7"/>
        </w:numPr>
      </w:pPr>
      <w:r w:rsidRPr="00B35BCA">
        <w:t>Promoted multiple E3s</w:t>
      </w:r>
    </w:p>
    <w:p w14:paraId="3DF829A9" w14:textId="01E5347C" w:rsidR="00B93A9D" w:rsidRPr="00B35BCA" w:rsidRDefault="00B93A9D" w:rsidP="00B9152B">
      <w:pPr>
        <w:pStyle w:val="ListParagraph"/>
        <w:numPr>
          <w:ilvl w:val="1"/>
          <w:numId w:val="7"/>
        </w:numPr>
      </w:pPr>
      <w:r w:rsidRPr="00B35BCA">
        <w:t>Other vacancies coming</w:t>
      </w:r>
    </w:p>
    <w:p w14:paraId="132E2235" w14:textId="35ED1EEB" w:rsidR="00B93A9D" w:rsidRPr="00B35BCA" w:rsidRDefault="00B93A9D" w:rsidP="00B9152B">
      <w:pPr>
        <w:pStyle w:val="ListParagraph"/>
        <w:numPr>
          <w:ilvl w:val="1"/>
          <w:numId w:val="7"/>
        </w:numPr>
      </w:pPr>
      <w:r w:rsidRPr="00B35BCA">
        <w:t>Hiring/promoting 7 E2 positions</w:t>
      </w:r>
    </w:p>
    <w:p w14:paraId="64C7F110" w14:textId="67721333" w:rsidR="00B93A9D" w:rsidRPr="00B35BCA" w:rsidRDefault="00B93A9D" w:rsidP="00B9152B">
      <w:pPr>
        <w:pStyle w:val="ListParagraph"/>
        <w:numPr>
          <w:ilvl w:val="1"/>
          <w:numId w:val="7"/>
        </w:numPr>
      </w:pPr>
      <w:r w:rsidRPr="00B35BCA">
        <w:t>About to lose LP Engineer (Keith Martin) to retirement</w:t>
      </w:r>
    </w:p>
    <w:p w14:paraId="15FBEF1E" w14:textId="1E5E6D0B" w:rsidR="00B93A9D" w:rsidRPr="00B35BCA" w:rsidRDefault="00B93A9D" w:rsidP="00B9152B">
      <w:pPr>
        <w:pStyle w:val="ListParagraph"/>
        <w:numPr>
          <w:ilvl w:val="1"/>
          <w:numId w:val="7"/>
        </w:numPr>
      </w:pPr>
      <w:r w:rsidRPr="00B35BCA">
        <w:t>Darrell McCallum retiring end of year</w:t>
      </w:r>
    </w:p>
    <w:p w14:paraId="7A5AAD9C" w14:textId="6EFEE520" w:rsidR="00B93A9D" w:rsidRPr="00B35BCA" w:rsidRDefault="00B93A9D" w:rsidP="00B9152B">
      <w:pPr>
        <w:pStyle w:val="ListParagraph"/>
        <w:numPr>
          <w:ilvl w:val="0"/>
          <w:numId w:val="7"/>
        </w:numPr>
      </w:pPr>
      <w:r w:rsidRPr="00B35BCA">
        <w:t>Heather Weeks/Jacobs</w:t>
      </w:r>
    </w:p>
    <w:p w14:paraId="5464EDA8" w14:textId="6E30F45C" w:rsidR="00B93A9D" w:rsidRPr="00B35BCA" w:rsidRDefault="00B93A9D" w:rsidP="00B9152B">
      <w:pPr>
        <w:pStyle w:val="ListParagraph"/>
        <w:numPr>
          <w:ilvl w:val="1"/>
          <w:numId w:val="7"/>
        </w:numPr>
      </w:pPr>
      <w:r w:rsidRPr="00B35BCA">
        <w:t xml:space="preserve">Jacobs announced to employees that they had to be vaccinated to work in an office. </w:t>
      </w:r>
    </w:p>
    <w:p w14:paraId="671B5D5D" w14:textId="6EC4B173" w:rsidR="00B93A9D" w:rsidRPr="00B35BCA" w:rsidRDefault="00B93A9D" w:rsidP="00B9152B">
      <w:pPr>
        <w:pStyle w:val="ListParagraph"/>
        <w:numPr>
          <w:ilvl w:val="1"/>
          <w:numId w:val="7"/>
        </w:numPr>
      </w:pPr>
      <w:r w:rsidRPr="00B35BCA">
        <w:t xml:space="preserve">Some concern about hiring folks that would never get vaccinated. </w:t>
      </w:r>
    </w:p>
    <w:p w14:paraId="0AD87D38" w14:textId="1BE2A949" w:rsidR="00B93A9D" w:rsidRPr="00B35BCA" w:rsidRDefault="00B93A9D" w:rsidP="00B9152B">
      <w:pPr>
        <w:pStyle w:val="ListParagraph"/>
        <w:numPr>
          <w:ilvl w:val="1"/>
          <w:numId w:val="7"/>
        </w:numPr>
      </w:pPr>
      <w:r w:rsidRPr="00B35BCA">
        <w:t>Excited to work on Olympic GEC</w:t>
      </w:r>
    </w:p>
    <w:p w14:paraId="61850DCA" w14:textId="0F5E8474" w:rsidR="00B93A9D" w:rsidRPr="00B35BCA" w:rsidRDefault="00B93A9D" w:rsidP="00B9152B">
      <w:pPr>
        <w:pStyle w:val="ListParagraph"/>
        <w:numPr>
          <w:ilvl w:val="1"/>
          <w:numId w:val="7"/>
        </w:numPr>
      </w:pPr>
      <w:r w:rsidRPr="00B35BCA">
        <w:t>Looking for staff</w:t>
      </w:r>
    </w:p>
    <w:p w14:paraId="27E1D243" w14:textId="5DBB0957" w:rsidR="003641ED" w:rsidRPr="00B35BCA" w:rsidRDefault="003D3158" w:rsidP="00B35BCA">
      <w:pPr>
        <w:pStyle w:val="Level1"/>
        <w:rPr>
          <w:color w:val="auto"/>
        </w:rPr>
      </w:pPr>
      <w:r w:rsidRPr="00B35BCA">
        <w:rPr>
          <w:color w:val="auto"/>
        </w:rPr>
        <w:t>Design Policy Updates</w:t>
      </w:r>
      <w:r w:rsidR="00A33EED" w:rsidRPr="00B35BCA">
        <w:rPr>
          <w:color w:val="auto"/>
        </w:rPr>
        <w:tab/>
      </w:r>
      <w:r w:rsidR="00644C71" w:rsidRPr="00B35BCA">
        <w:rPr>
          <w:color w:val="auto"/>
        </w:rPr>
        <w:t>John Donahue</w:t>
      </w:r>
    </w:p>
    <w:p w14:paraId="58CA1AD2" w14:textId="298A0114" w:rsidR="000E54D2" w:rsidRPr="00B35BCA" w:rsidRDefault="000E54D2" w:rsidP="00B9152B">
      <w:pPr>
        <w:pStyle w:val="ListParagraph"/>
        <w:numPr>
          <w:ilvl w:val="0"/>
          <w:numId w:val="9"/>
        </w:numPr>
      </w:pPr>
      <w:r w:rsidRPr="00B35BCA">
        <w:t>A little behind on updates</w:t>
      </w:r>
      <w:r w:rsidR="00B35BCA" w:rsidRPr="00B35BCA">
        <w:t>. Manual will be updated next week.</w:t>
      </w:r>
    </w:p>
    <w:p w14:paraId="565C2EEA" w14:textId="5205B386" w:rsidR="000E54D2" w:rsidRDefault="00B93A9D" w:rsidP="00B9152B">
      <w:pPr>
        <w:pStyle w:val="ListParagraph"/>
        <w:numPr>
          <w:ilvl w:val="0"/>
          <w:numId w:val="8"/>
        </w:numPr>
      </w:pPr>
      <w:r w:rsidRPr="00B35BCA">
        <w:t xml:space="preserve">Most updates </w:t>
      </w:r>
      <w:r w:rsidR="00B35BCA" w:rsidRPr="00B35BCA">
        <w:t xml:space="preserve">were minor, John summarized </w:t>
      </w:r>
      <w:r w:rsidR="00B35BCA">
        <w:t>the changes coming soon (s</w:t>
      </w:r>
      <w:r w:rsidR="000E54D2">
        <w:t>ee the posted table of change</w:t>
      </w:r>
      <w:r w:rsidR="00B35BCA">
        <w:t>s that are attached to the meeting minutes.)</w:t>
      </w:r>
    </w:p>
    <w:p w14:paraId="3D46B330" w14:textId="3FC4FA51" w:rsidR="00A33EED" w:rsidRPr="006D5876" w:rsidRDefault="00A33EED" w:rsidP="00B35BCA">
      <w:pPr>
        <w:pStyle w:val="Level1"/>
      </w:pPr>
      <w:r w:rsidRPr="006D5876">
        <w:t>Focus Area</w:t>
      </w:r>
      <w:r w:rsidR="00E26699" w:rsidRPr="006D5876">
        <w:t>s: Continued Discussion &amp; Specifics</w:t>
      </w:r>
      <w:r w:rsidRPr="006D5876">
        <w:tab/>
        <w:t>All</w:t>
      </w:r>
    </w:p>
    <w:p w14:paraId="5C55192B" w14:textId="37B4E65B" w:rsidR="00A33EED" w:rsidRDefault="00A33EED" w:rsidP="00B9152B">
      <w:pPr>
        <w:pStyle w:val="ListParagraph"/>
        <w:numPr>
          <w:ilvl w:val="0"/>
          <w:numId w:val="7"/>
        </w:numPr>
      </w:pPr>
      <w:r w:rsidRPr="003D3158">
        <w:t>CEVP/CRA/VE</w:t>
      </w:r>
    </w:p>
    <w:p w14:paraId="31F5F073" w14:textId="066A142A" w:rsidR="00847137" w:rsidRDefault="00E26699" w:rsidP="00B9152B">
      <w:pPr>
        <w:pStyle w:val="ListParagraph"/>
        <w:numPr>
          <w:ilvl w:val="1"/>
          <w:numId w:val="7"/>
        </w:numPr>
      </w:pPr>
      <w:r>
        <w:t>Feedback and discussion with Mark Gabel</w:t>
      </w:r>
    </w:p>
    <w:p w14:paraId="5EA0B605" w14:textId="63829612" w:rsidR="00EA2A0E" w:rsidRPr="00D1296D" w:rsidRDefault="00EA2A0E" w:rsidP="00B9152B">
      <w:pPr>
        <w:pStyle w:val="ListParagraph"/>
        <w:numPr>
          <w:ilvl w:val="2"/>
          <w:numId w:val="7"/>
        </w:numPr>
      </w:pPr>
      <w:r w:rsidRPr="00D1296D">
        <w:t>Areas that could benefit with support</w:t>
      </w:r>
    </w:p>
    <w:p w14:paraId="2E944129" w14:textId="6C1515D7" w:rsidR="00EA2A0E" w:rsidRPr="00D1296D" w:rsidRDefault="00EA2A0E" w:rsidP="00B9152B">
      <w:pPr>
        <w:pStyle w:val="ListParagraph"/>
        <w:numPr>
          <w:ilvl w:val="3"/>
          <w:numId w:val="7"/>
        </w:numPr>
      </w:pPr>
      <w:r w:rsidRPr="00D1296D">
        <w:t>Consultant subject matter expertise, especially construction</w:t>
      </w:r>
    </w:p>
    <w:p w14:paraId="751CBB5A" w14:textId="77777777" w:rsidR="00AB00CB" w:rsidRPr="00D1296D" w:rsidRDefault="00AB00CB" w:rsidP="00B9152B">
      <w:pPr>
        <w:pStyle w:val="ListParagraph"/>
        <w:numPr>
          <w:ilvl w:val="1"/>
          <w:numId w:val="7"/>
        </w:numPr>
        <w:spacing w:line="256" w:lineRule="auto"/>
        <w:ind w:left="1080"/>
      </w:pPr>
      <w:r w:rsidRPr="00D1296D">
        <w:t>Potential conflict of interest for DB contracts if they can participate in CEVP. Need to make sure we are transparent and clear that they could be considered a conflict of interest if they want to pursue future work on the project later.</w:t>
      </w:r>
    </w:p>
    <w:p w14:paraId="6A4C5B35" w14:textId="77777777" w:rsidR="00AB00CB" w:rsidRPr="00D1296D" w:rsidRDefault="00AB00CB" w:rsidP="00B9152B">
      <w:pPr>
        <w:pStyle w:val="ListParagraph"/>
        <w:numPr>
          <w:ilvl w:val="2"/>
          <w:numId w:val="7"/>
        </w:numPr>
        <w:spacing w:line="256" w:lineRule="auto"/>
      </w:pPr>
      <w:r w:rsidRPr="00D1296D">
        <w:t>RFAI associated with CEVP/VE/CRA – put in “boiler plate” language to mindful of potential conflict of interest requirements if your firm desires to pursue additional work associated with project.  Reference the OCOI (organizational conflict of interest) manual</w:t>
      </w:r>
    </w:p>
    <w:p w14:paraId="0E53DD18" w14:textId="1833D800" w:rsidR="00AB00CB" w:rsidRPr="00D1296D" w:rsidRDefault="00AB00CB" w:rsidP="00B9152B">
      <w:pPr>
        <w:pStyle w:val="ListParagraph"/>
        <w:numPr>
          <w:ilvl w:val="1"/>
          <w:numId w:val="7"/>
        </w:numPr>
        <w:ind w:left="1080"/>
      </w:pPr>
      <w:r w:rsidRPr="00D1296D">
        <w:rPr>
          <w:b/>
          <w:bCs/>
        </w:rPr>
        <w:t>Good to do C</w:t>
      </w:r>
      <w:r w:rsidR="0080797B" w:rsidRPr="00D1296D">
        <w:rPr>
          <w:b/>
          <w:bCs/>
        </w:rPr>
        <w:t>EV</w:t>
      </w:r>
      <w:r w:rsidRPr="00D1296D">
        <w:rPr>
          <w:b/>
          <w:bCs/>
        </w:rPr>
        <w:t>P on large projects before the preferred alternative is selected</w:t>
      </w:r>
      <w:r w:rsidRPr="00D1296D">
        <w:t>. Look at timing especially with Practical Solutions and C</w:t>
      </w:r>
      <w:r w:rsidR="0080797B" w:rsidRPr="00D1296D">
        <w:t>E</w:t>
      </w:r>
      <w:r w:rsidRPr="00D1296D">
        <w:t>VP being a tool for that. Integrate into developing on an ongoing process. Instead of 1-time deal, look at opportunity to revisit at different points to bring costs down.</w:t>
      </w:r>
    </w:p>
    <w:p w14:paraId="42559738" w14:textId="0B0A0963" w:rsidR="00AB00CB" w:rsidRPr="00D1296D" w:rsidRDefault="00AB00CB" w:rsidP="00B9152B">
      <w:pPr>
        <w:pStyle w:val="ListParagraph"/>
        <w:numPr>
          <w:ilvl w:val="2"/>
          <w:numId w:val="7"/>
        </w:numPr>
      </w:pPr>
      <w:r w:rsidRPr="00D1296D">
        <w:t>Small projects (&lt;$100M) CEVPs are one and done. Almost all large projects conduct multiple CEVPs. P</w:t>
      </w:r>
      <w:r w:rsidR="0083695A" w:rsidRPr="00D1296D">
        <w:t xml:space="preserve">olicy Statement </w:t>
      </w:r>
      <w:r w:rsidRPr="00D1296D">
        <w:t>2047</w:t>
      </w:r>
      <w:r w:rsidR="0083695A" w:rsidRPr="00D1296D">
        <w:t xml:space="preserve"> -</w:t>
      </w:r>
      <w:r w:rsidRPr="00D1296D">
        <w:t xml:space="preserve"> Estimating Project Budget and Uncertainty provides guidance as to the frequency of CEVPs. </w:t>
      </w:r>
    </w:p>
    <w:p w14:paraId="68970D58" w14:textId="77777777" w:rsidR="00AB00CB" w:rsidRPr="00D1296D" w:rsidRDefault="00AB00CB" w:rsidP="00B9152B">
      <w:pPr>
        <w:pStyle w:val="ListParagraph"/>
        <w:numPr>
          <w:ilvl w:val="2"/>
          <w:numId w:val="7"/>
        </w:numPr>
      </w:pPr>
      <w:r w:rsidRPr="00D1296D">
        <w:t>Advise that it conduct early (mentioned in the DM); however, usually self-determined by the project manager</w:t>
      </w:r>
    </w:p>
    <w:p w14:paraId="05E7C62F" w14:textId="77777777" w:rsidR="00AB00CB" w:rsidRPr="00D1296D" w:rsidRDefault="00AB00CB" w:rsidP="00B9152B">
      <w:pPr>
        <w:pStyle w:val="ListParagraph"/>
        <w:numPr>
          <w:ilvl w:val="2"/>
          <w:numId w:val="7"/>
        </w:numPr>
      </w:pPr>
      <w:r w:rsidRPr="00D1296D">
        <w:t xml:space="preserve">Rarely conduct multiple VEs. </w:t>
      </w:r>
    </w:p>
    <w:p w14:paraId="27AAAB0E" w14:textId="77777777" w:rsidR="00AB00CB" w:rsidRPr="00D1296D" w:rsidRDefault="00AB00CB" w:rsidP="00B9152B">
      <w:pPr>
        <w:pStyle w:val="ListParagraph"/>
        <w:numPr>
          <w:ilvl w:val="1"/>
          <w:numId w:val="7"/>
        </w:numPr>
        <w:ind w:left="1080"/>
        <w:rPr>
          <w:b/>
          <w:bCs/>
        </w:rPr>
      </w:pPr>
      <w:r w:rsidRPr="00D1296D">
        <w:rPr>
          <w:b/>
          <w:bCs/>
        </w:rPr>
        <w:t>Look at best practices during the actual CEVP/CRA process</w:t>
      </w:r>
    </w:p>
    <w:p w14:paraId="5970F17B" w14:textId="77777777" w:rsidR="00AB00CB" w:rsidRPr="00D1296D" w:rsidRDefault="00AB00CB" w:rsidP="00B9152B">
      <w:pPr>
        <w:pStyle w:val="ListParagraph"/>
        <w:numPr>
          <w:ilvl w:val="2"/>
          <w:numId w:val="7"/>
        </w:numPr>
      </w:pPr>
      <w:r w:rsidRPr="00D1296D">
        <w:t xml:space="preserve">HQ constantly looking to improve the process.  WSDOT considered to be one the leaders amongst other DOTs &amp; industry.  </w:t>
      </w:r>
    </w:p>
    <w:p w14:paraId="5CECDAC4" w14:textId="29ED319F" w:rsidR="00AB00CB" w:rsidRPr="00D1296D" w:rsidRDefault="0071535F" w:rsidP="00B9152B">
      <w:pPr>
        <w:pStyle w:val="ListParagraph"/>
        <w:numPr>
          <w:ilvl w:val="2"/>
          <w:numId w:val="7"/>
        </w:numPr>
      </w:pPr>
      <w:r w:rsidRPr="00D1296D">
        <w:lastRenderedPageBreak/>
        <w:t>HQ is n</w:t>
      </w:r>
      <w:r w:rsidR="00AB00CB" w:rsidRPr="00D1296D">
        <w:t xml:space="preserve">ot </w:t>
      </w:r>
      <w:r w:rsidRPr="00D1296D">
        <w:t xml:space="preserve">organizing/orchestrating </w:t>
      </w:r>
      <w:r w:rsidR="00AB00CB" w:rsidRPr="00D1296D">
        <w:t xml:space="preserve">all workshops </w:t>
      </w:r>
      <w:r w:rsidRPr="00D1296D">
        <w:t>(</w:t>
      </w:r>
      <w:proofErr w:type="gramStart"/>
      <w:r w:rsidRPr="00D1296D">
        <w:t>e.g.</w:t>
      </w:r>
      <w:proofErr w:type="gramEnd"/>
      <w:r w:rsidRPr="00D1296D">
        <w:t xml:space="preserve"> large projects/programs can handle this independently)</w:t>
      </w:r>
      <w:r w:rsidR="00AB00CB" w:rsidRPr="00D1296D">
        <w:t>.  Often notified that process is occurring without HQ support/involvement</w:t>
      </w:r>
    </w:p>
    <w:p w14:paraId="05917E4D" w14:textId="77777777" w:rsidR="00AB00CB" w:rsidRPr="00D1296D" w:rsidRDefault="00AB00CB" w:rsidP="00B9152B">
      <w:pPr>
        <w:pStyle w:val="ListParagraph"/>
        <w:numPr>
          <w:ilvl w:val="3"/>
          <w:numId w:val="7"/>
        </w:numPr>
      </w:pPr>
      <w:r w:rsidRPr="00D1296D">
        <w:t>HQ could consider being involved with prep activities</w:t>
      </w:r>
    </w:p>
    <w:p w14:paraId="39A7156F" w14:textId="1A0F6497" w:rsidR="00AB00CB" w:rsidRPr="00D1296D" w:rsidRDefault="00AB00CB" w:rsidP="00B9152B">
      <w:pPr>
        <w:pStyle w:val="ListParagraph"/>
        <w:numPr>
          <w:ilvl w:val="2"/>
          <w:numId w:val="7"/>
        </w:numPr>
      </w:pPr>
      <w:r w:rsidRPr="00D1296D">
        <w:t>For CEVP, ideally have outside/independent consultants conduct the study</w:t>
      </w:r>
      <w:r w:rsidR="0071535F" w:rsidRPr="00D1296D">
        <w:t xml:space="preserve"> which may add objectivity/validity</w:t>
      </w:r>
      <w:r w:rsidRPr="00D1296D">
        <w:t xml:space="preserve">.  This may contribute to variations in process, </w:t>
      </w:r>
      <w:proofErr w:type="gramStart"/>
      <w:r w:rsidRPr="00D1296D">
        <w:t>facilitation</w:t>
      </w:r>
      <w:proofErr w:type="gramEnd"/>
      <w:r w:rsidRPr="00D1296D">
        <w:t xml:space="preserve"> and approach.</w:t>
      </w:r>
    </w:p>
    <w:p w14:paraId="59EE0569" w14:textId="77777777" w:rsidR="00AB00CB" w:rsidRPr="00D1296D" w:rsidRDefault="00AB00CB" w:rsidP="00B9152B">
      <w:pPr>
        <w:pStyle w:val="ListParagraph"/>
        <w:numPr>
          <w:ilvl w:val="2"/>
          <w:numId w:val="7"/>
        </w:numPr>
      </w:pPr>
      <w:r w:rsidRPr="00D1296D">
        <w:t>CRA is more in-house.</w:t>
      </w:r>
    </w:p>
    <w:p w14:paraId="1B526EEE" w14:textId="77777777" w:rsidR="00AB00CB" w:rsidRPr="00D1296D" w:rsidRDefault="00AB00CB" w:rsidP="00B9152B">
      <w:pPr>
        <w:pStyle w:val="ListParagraph"/>
        <w:numPr>
          <w:ilvl w:val="1"/>
          <w:numId w:val="7"/>
        </w:numPr>
        <w:ind w:left="1080"/>
      </w:pPr>
      <w:r w:rsidRPr="00D1296D">
        <w:rPr>
          <w:b/>
          <w:bCs/>
        </w:rPr>
        <w:t>Look at timing in life-cycle and making sure we’re on track with funding and estimates</w:t>
      </w:r>
      <w:r w:rsidRPr="00D1296D">
        <w:t xml:space="preserve">. Integrate with when we need to update funding estimates, there may be a better time to do this with respect to funding updates. </w:t>
      </w:r>
    </w:p>
    <w:p w14:paraId="44765583" w14:textId="77777777" w:rsidR="00AB00CB" w:rsidRPr="00D1296D" w:rsidRDefault="00AB00CB" w:rsidP="00B9152B">
      <w:pPr>
        <w:pStyle w:val="ListParagraph"/>
        <w:numPr>
          <w:ilvl w:val="2"/>
          <w:numId w:val="7"/>
        </w:numPr>
      </w:pPr>
      <w:r w:rsidRPr="00D1296D">
        <w:t xml:space="preserve">To a large extent, this is determined by the managers.  HQ works with them, when asked, to advise and help to identify the optimal time for the study. </w:t>
      </w:r>
    </w:p>
    <w:p w14:paraId="0ABB4D26" w14:textId="77777777" w:rsidR="00AB00CB" w:rsidRPr="00D1296D" w:rsidRDefault="00AB00CB" w:rsidP="00B9152B">
      <w:pPr>
        <w:pStyle w:val="ListParagraph"/>
        <w:numPr>
          <w:ilvl w:val="1"/>
          <w:numId w:val="7"/>
        </w:numPr>
        <w:ind w:left="1080"/>
      </w:pPr>
      <w:r w:rsidRPr="00D1296D">
        <w:t>Be careful in selection of SMEs to select for specialty for project and have experience with prior processes and are more effective.</w:t>
      </w:r>
    </w:p>
    <w:p w14:paraId="4E8B5404" w14:textId="140BEA8B" w:rsidR="00AB00CB" w:rsidRPr="00D1296D" w:rsidRDefault="00AB00CB" w:rsidP="00B9152B">
      <w:pPr>
        <w:pStyle w:val="ListParagraph"/>
        <w:numPr>
          <w:ilvl w:val="2"/>
          <w:numId w:val="7"/>
        </w:numPr>
      </w:pPr>
      <w:r w:rsidRPr="00D1296D">
        <w:t xml:space="preserve">This may be a result of our contracting process such that it is too difficult, </w:t>
      </w:r>
      <w:proofErr w:type="gramStart"/>
      <w:r w:rsidRPr="00D1296D">
        <w:t>cumbersome</w:t>
      </w:r>
      <w:proofErr w:type="gramEnd"/>
      <w:r w:rsidRPr="00D1296D">
        <w:t xml:space="preserve"> and not </w:t>
      </w:r>
      <w:r w:rsidR="0071535F" w:rsidRPr="00D1296D">
        <w:t>attracting</w:t>
      </w:r>
      <w:r w:rsidRPr="00D1296D">
        <w:t xml:space="preserve"> the best talent. If we want to be the owner of choice, our consultant contracting process could benefit from streamlining and/or other improvements</w:t>
      </w:r>
    </w:p>
    <w:p w14:paraId="5222F38C" w14:textId="77777777" w:rsidR="00AB00CB" w:rsidRPr="00D1296D" w:rsidRDefault="00AB00CB" w:rsidP="00B9152B">
      <w:pPr>
        <w:pStyle w:val="ListParagraph"/>
        <w:numPr>
          <w:ilvl w:val="2"/>
          <w:numId w:val="7"/>
        </w:numPr>
      </w:pPr>
      <w:r w:rsidRPr="00D1296D">
        <w:t xml:space="preserve">The one you want may not be available. Hybrid/virtual opportunities may allow more consultants to be available. </w:t>
      </w:r>
    </w:p>
    <w:p w14:paraId="21E61063" w14:textId="77777777" w:rsidR="00AB00CB" w:rsidRPr="00D1296D" w:rsidRDefault="00AB00CB" w:rsidP="00B9152B">
      <w:pPr>
        <w:pStyle w:val="ListParagraph"/>
        <w:numPr>
          <w:ilvl w:val="2"/>
          <w:numId w:val="7"/>
        </w:numPr>
      </w:pPr>
    </w:p>
    <w:p w14:paraId="120F673B" w14:textId="77777777" w:rsidR="00AB00CB" w:rsidRPr="00D1296D" w:rsidRDefault="00AB00CB" w:rsidP="00B9152B">
      <w:pPr>
        <w:pStyle w:val="ListParagraph"/>
        <w:numPr>
          <w:ilvl w:val="1"/>
          <w:numId w:val="7"/>
        </w:numPr>
        <w:ind w:left="1080"/>
      </w:pPr>
      <w:r w:rsidRPr="00D1296D">
        <w:t>SME shouldn’t be the “loudest person in the room” if they’re not the most effective.</w:t>
      </w:r>
    </w:p>
    <w:p w14:paraId="73F7FDEC" w14:textId="7DE4CADE" w:rsidR="00AB00CB" w:rsidRPr="00D1296D" w:rsidRDefault="00AB00CB" w:rsidP="00B9152B">
      <w:pPr>
        <w:pStyle w:val="ListParagraph"/>
        <w:numPr>
          <w:ilvl w:val="2"/>
          <w:numId w:val="7"/>
        </w:numPr>
      </w:pPr>
      <w:r w:rsidRPr="00D1296D">
        <w:t>The facilitators need to manage as appropriate. Make note of who may be a good fit.  Participants can be sent with an agenda. Politics can find their way into study.</w:t>
      </w:r>
    </w:p>
    <w:p w14:paraId="4D479B50" w14:textId="65174F92" w:rsidR="001D4565" w:rsidRPr="00D1296D" w:rsidRDefault="001D4565" w:rsidP="00B9152B">
      <w:pPr>
        <w:pStyle w:val="ListParagraph"/>
        <w:numPr>
          <w:ilvl w:val="2"/>
          <w:numId w:val="7"/>
        </w:numPr>
      </w:pPr>
      <w:r w:rsidRPr="00D1296D">
        <w:t>Sometimes, the SME does need to be the most prominent voice in the room.</w:t>
      </w:r>
    </w:p>
    <w:p w14:paraId="0BD54F7B" w14:textId="77777777" w:rsidR="00AB00CB" w:rsidRPr="00D1296D" w:rsidRDefault="00AB00CB" w:rsidP="00B9152B">
      <w:pPr>
        <w:pStyle w:val="ListParagraph"/>
        <w:numPr>
          <w:ilvl w:val="1"/>
          <w:numId w:val="7"/>
        </w:numPr>
        <w:ind w:left="1080"/>
      </w:pPr>
      <w:r w:rsidRPr="00D1296D">
        <w:t xml:space="preserve">System is broken and needs to be looked at. Team members don’t come prepared with numbers. Throw around numbers that are “well my gut tells me” numbers. Numbers get used for programming when they shouldn’t be. Seems less organized than in the past. Throw out ideas that aren’t feasible. </w:t>
      </w:r>
    </w:p>
    <w:p w14:paraId="1156E832" w14:textId="77777777" w:rsidR="00AB00CB" w:rsidRPr="00D1296D" w:rsidRDefault="00AB00CB" w:rsidP="00B9152B">
      <w:pPr>
        <w:pStyle w:val="ListParagraph"/>
        <w:numPr>
          <w:ilvl w:val="2"/>
          <w:numId w:val="7"/>
        </w:numPr>
      </w:pPr>
      <w:r w:rsidRPr="00D1296D">
        <w:t xml:space="preserve">The process is maturing and has been around for some time.  As this happens, the Department may be becoming de-sensitized or take it for granted and not coming prepared as they did during the earlier years. </w:t>
      </w:r>
    </w:p>
    <w:p w14:paraId="4E1676B8" w14:textId="77777777" w:rsidR="00AB00CB" w:rsidRPr="00D1296D" w:rsidRDefault="00AB00CB" w:rsidP="00B9152B">
      <w:pPr>
        <w:pStyle w:val="ListParagraph"/>
        <w:numPr>
          <w:ilvl w:val="2"/>
          <w:numId w:val="7"/>
        </w:numPr>
      </w:pPr>
      <w:r w:rsidRPr="00D1296D">
        <w:t xml:space="preserve">HQ could hold a stronger prep-meeting to ensure teams are approaching with the right level of focus, </w:t>
      </w:r>
      <w:proofErr w:type="gramStart"/>
      <w:r w:rsidRPr="00D1296D">
        <w:t>attention</w:t>
      </w:r>
      <w:proofErr w:type="gramEnd"/>
      <w:r w:rsidRPr="00D1296D">
        <w:t xml:space="preserve"> and preparation</w:t>
      </w:r>
    </w:p>
    <w:p w14:paraId="4ED53F4B" w14:textId="77777777" w:rsidR="00AB00CB" w:rsidRPr="00D1296D" w:rsidRDefault="00AB00CB" w:rsidP="00B9152B">
      <w:pPr>
        <w:pStyle w:val="ListParagraph"/>
        <w:numPr>
          <w:ilvl w:val="2"/>
          <w:numId w:val="7"/>
        </w:numPr>
      </w:pPr>
      <w:r w:rsidRPr="00D1296D">
        <w:t xml:space="preserve">Need to allow the process to unfold as designed.  Full spectrum of ideas </w:t>
      </w:r>
      <w:proofErr w:type="gramStart"/>
      <w:r w:rsidRPr="00D1296D">
        <w:t>are</w:t>
      </w:r>
      <w:proofErr w:type="gramEnd"/>
      <w:r w:rsidRPr="00D1296D">
        <w:t xml:space="preserve"> considered, assessed, and either move forward or are dismissed. </w:t>
      </w:r>
    </w:p>
    <w:p w14:paraId="5D3183E5" w14:textId="77777777" w:rsidR="00AB00CB" w:rsidRPr="00D1296D" w:rsidRDefault="00AB00CB" w:rsidP="00B9152B">
      <w:pPr>
        <w:pStyle w:val="ListParagraph"/>
        <w:numPr>
          <w:ilvl w:val="1"/>
          <w:numId w:val="7"/>
        </w:numPr>
        <w:ind w:left="1080"/>
      </w:pPr>
      <w:r w:rsidRPr="00D1296D">
        <w:t>Often just a process to throw out risks and then try to work through them.</w:t>
      </w:r>
    </w:p>
    <w:p w14:paraId="4F9DCA32" w14:textId="77777777" w:rsidR="00AB00CB" w:rsidRPr="00D1296D" w:rsidRDefault="00AB00CB" w:rsidP="00B9152B">
      <w:pPr>
        <w:pStyle w:val="ListParagraph"/>
        <w:numPr>
          <w:ilvl w:val="2"/>
          <w:numId w:val="7"/>
        </w:numPr>
      </w:pPr>
      <w:r w:rsidRPr="00D1296D">
        <w:t xml:space="preserve">Need to allow the process to unfold as designed.  Full spectrum of ideas </w:t>
      </w:r>
      <w:proofErr w:type="gramStart"/>
      <w:r w:rsidRPr="00D1296D">
        <w:t>are</w:t>
      </w:r>
      <w:proofErr w:type="gramEnd"/>
      <w:r w:rsidRPr="00D1296D">
        <w:t xml:space="preserve"> considered, assessed, and either move forward or are dismissed. </w:t>
      </w:r>
    </w:p>
    <w:p w14:paraId="7362D07B" w14:textId="77777777" w:rsidR="00AB00CB" w:rsidRPr="00D1296D" w:rsidRDefault="00AB00CB" w:rsidP="00B9152B">
      <w:pPr>
        <w:pStyle w:val="ListParagraph"/>
        <w:numPr>
          <w:ilvl w:val="3"/>
          <w:numId w:val="7"/>
        </w:numPr>
      </w:pPr>
      <w:r w:rsidRPr="00D1296D">
        <w:t>Cognitive bias.  Only look at things from one way.  Fresh perspective can be healthy for the process.</w:t>
      </w:r>
    </w:p>
    <w:p w14:paraId="30E4E33D" w14:textId="77777777" w:rsidR="00AB00CB" w:rsidRPr="00D1296D" w:rsidRDefault="00AB00CB" w:rsidP="00B9152B">
      <w:pPr>
        <w:pStyle w:val="ListParagraph"/>
        <w:numPr>
          <w:ilvl w:val="1"/>
          <w:numId w:val="7"/>
        </w:numPr>
        <w:ind w:left="1080"/>
      </w:pPr>
      <w:r w:rsidRPr="00D1296D">
        <w:t>Quality varies, need good independent facilitator, not getting the value, documentation not to perform,</w:t>
      </w:r>
    </w:p>
    <w:p w14:paraId="57EE6C02" w14:textId="77777777" w:rsidR="00AB00CB" w:rsidRPr="00D1296D" w:rsidRDefault="00AB00CB" w:rsidP="00B9152B">
      <w:pPr>
        <w:pStyle w:val="ListParagraph"/>
        <w:numPr>
          <w:ilvl w:val="2"/>
          <w:numId w:val="7"/>
        </w:numPr>
      </w:pPr>
      <w:r w:rsidRPr="00D1296D">
        <w:t xml:space="preserve">Agree. Quality does vary.  Department believe the process is sound. </w:t>
      </w:r>
    </w:p>
    <w:p w14:paraId="70B26230" w14:textId="77777777" w:rsidR="00AB00CB" w:rsidRPr="00D1296D" w:rsidRDefault="00AB00CB" w:rsidP="00B9152B">
      <w:pPr>
        <w:pStyle w:val="ListParagraph"/>
        <w:numPr>
          <w:ilvl w:val="2"/>
          <w:numId w:val="7"/>
        </w:numPr>
      </w:pPr>
      <w:r w:rsidRPr="00D1296D">
        <w:lastRenderedPageBreak/>
        <w:t xml:space="preserve"> Assessing possible updates to the process to document not having a VE study. </w:t>
      </w:r>
    </w:p>
    <w:p w14:paraId="066DC700" w14:textId="77777777" w:rsidR="00AB00CB" w:rsidRPr="00D1296D" w:rsidRDefault="00AB00CB" w:rsidP="00B9152B">
      <w:pPr>
        <w:pStyle w:val="ListParagraph"/>
        <w:numPr>
          <w:ilvl w:val="3"/>
          <w:numId w:val="7"/>
        </w:numPr>
      </w:pPr>
      <w:r w:rsidRPr="00D1296D">
        <w:t>Designer may not realize how flexible the process can be</w:t>
      </w:r>
    </w:p>
    <w:p w14:paraId="3C77EC58" w14:textId="77777777" w:rsidR="00AB00CB" w:rsidRPr="00D1296D" w:rsidRDefault="00AB00CB" w:rsidP="00B9152B">
      <w:pPr>
        <w:pStyle w:val="ListParagraph"/>
        <w:numPr>
          <w:ilvl w:val="1"/>
          <w:numId w:val="7"/>
        </w:numPr>
        <w:ind w:left="1080"/>
      </w:pPr>
      <w:r w:rsidRPr="00D1296D">
        <w:t xml:space="preserve">CVEP and Risk assessments vary, have had good experience especially if conduct them early on and procure a good, independent facilitator. </w:t>
      </w:r>
    </w:p>
    <w:p w14:paraId="5FB2BF4A" w14:textId="09AB3E6D" w:rsidR="00AB00CB" w:rsidRPr="00D1296D" w:rsidRDefault="00A852C9" w:rsidP="00B9152B">
      <w:pPr>
        <w:pStyle w:val="ListParagraph"/>
        <w:numPr>
          <w:ilvl w:val="2"/>
          <w:numId w:val="7"/>
        </w:numPr>
      </w:pPr>
      <w:r w:rsidRPr="00D1296D">
        <w:t>HQ does a</w:t>
      </w:r>
      <w:r w:rsidR="00AB00CB" w:rsidRPr="00D1296D">
        <w:t>dvise that it conduct early (mentioned in the DM); however, usually self-determined by the project manager</w:t>
      </w:r>
    </w:p>
    <w:p w14:paraId="6761531F" w14:textId="77777777" w:rsidR="00AB00CB" w:rsidRPr="00D1296D" w:rsidRDefault="00AB00CB" w:rsidP="00B9152B">
      <w:pPr>
        <w:pStyle w:val="ListParagraph"/>
        <w:numPr>
          <w:ilvl w:val="2"/>
          <w:numId w:val="7"/>
        </w:numPr>
      </w:pPr>
      <w:r w:rsidRPr="00D1296D">
        <w:t>The quality of facilitator can vary</w:t>
      </w:r>
    </w:p>
    <w:p w14:paraId="1BBEB2EB" w14:textId="77777777" w:rsidR="00AB00CB" w:rsidRPr="00D1296D" w:rsidRDefault="00AB00CB" w:rsidP="00B9152B">
      <w:pPr>
        <w:pStyle w:val="ListParagraph"/>
        <w:numPr>
          <w:ilvl w:val="1"/>
          <w:numId w:val="7"/>
        </w:numPr>
        <w:ind w:left="1080"/>
      </w:pPr>
      <w:r w:rsidRPr="00D1296D">
        <w:t>Not getting value from weeklong risk assessment for some projects, for example on the fish passage projects they have written a memo to the file on why they did for the first project, but not subsequent projects.</w:t>
      </w:r>
    </w:p>
    <w:p w14:paraId="7DE28F00" w14:textId="77777777" w:rsidR="00AB00CB" w:rsidRPr="00D1296D" w:rsidRDefault="00AB00CB" w:rsidP="00B9152B">
      <w:pPr>
        <w:pStyle w:val="ListParagraph"/>
        <w:numPr>
          <w:ilvl w:val="2"/>
          <w:numId w:val="7"/>
        </w:numPr>
      </w:pPr>
      <w:r w:rsidRPr="00D1296D">
        <w:t xml:space="preserve">Weeklong risk assessment </w:t>
      </w:r>
      <w:proofErr w:type="gramStart"/>
      <w:r w:rsidRPr="00D1296D">
        <w:t>are</w:t>
      </w:r>
      <w:proofErr w:type="gramEnd"/>
      <w:r w:rsidRPr="00D1296D">
        <w:t xml:space="preserve"> very rare</w:t>
      </w:r>
    </w:p>
    <w:p w14:paraId="7794E497" w14:textId="77777777" w:rsidR="00AB00CB" w:rsidRPr="00D1296D" w:rsidRDefault="00AB00CB" w:rsidP="00B9152B">
      <w:pPr>
        <w:pStyle w:val="ListParagraph"/>
        <w:numPr>
          <w:ilvl w:val="2"/>
          <w:numId w:val="7"/>
        </w:numPr>
      </w:pPr>
      <w:r w:rsidRPr="00D1296D">
        <w:t>The length of the study is determined is collaboration with the project manager</w:t>
      </w:r>
    </w:p>
    <w:p w14:paraId="26125CC8" w14:textId="77777777" w:rsidR="00AB00CB" w:rsidRPr="00D1296D" w:rsidRDefault="00AB00CB" w:rsidP="00B9152B">
      <w:pPr>
        <w:pStyle w:val="ListParagraph"/>
        <w:numPr>
          <w:ilvl w:val="2"/>
          <w:numId w:val="7"/>
        </w:numPr>
      </w:pPr>
      <w:r w:rsidRPr="00D1296D">
        <w:t>Unaware of when a study was not conducted</w:t>
      </w:r>
    </w:p>
    <w:p w14:paraId="297E3C19" w14:textId="77777777" w:rsidR="00AB00CB" w:rsidRPr="00D1296D" w:rsidRDefault="00AB00CB" w:rsidP="00B9152B">
      <w:pPr>
        <w:pStyle w:val="ListParagraph"/>
        <w:numPr>
          <w:ilvl w:val="1"/>
          <w:numId w:val="7"/>
        </w:numPr>
        <w:ind w:left="1080"/>
      </w:pPr>
      <w:r w:rsidRPr="00D1296D">
        <w:t>Facilitator should be more of a voice to push the process along, promote ideas, and truly facilitate the process. Are seeing some facilitators with their own agenda and desire to promote their favorites.</w:t>
      </w:r>
    </w:p>
    <w:p w14:paraId="6AD463F2" w14:textId="77777777" w:rsidR="00AB00CB" w:rsidRPr="00D1296D" w:rsidRDefault="00AB00CB" w:rsidP="00B9152B">
      <w:pPr>
        <w:pStyle w:val="ListParagraph"/>
        <w:numPr>
          <w:ilvl w:val="2"/>
          <w:numId w:val="7"/>
        </w:numPr>
      </w:pPr>
      <w:r w:rsidRPr="00D1296D">
        <w:t xml:space="preserve">Yes, facilitator </w:t>
      </w:r>
      <w:proofErr w:type="gramStart"/>
      <w:r w:rsidRPr="00D1296D">
        <w:t>are</w:t>
      </w:r>
      <w:proofErr w:type="gramEnd"/>
      <w:r w:rsidRPr="00D1296D">
        <w:t xml:space="preserve"> to push the process along and should not introduce personal bias.</w:t>
      </w:r>
    </w:p>
    <w:p w14:paraId="710B2516" w14:textId="77777777" w:rsidR="00AB00CB" w:rsidRPr="00D1296D" w:rsidRDefault="00AB00CB" w:rsidP="00B9152B">
      <w:pPr>
        <w:pStyle w:val="ListParagraph"/>
        <w:numPr>
          <w:ilvl w:val="1"/>
          <w:numId w:val="7"/>
        </w:numPr>
        <w:ind w:left="1080"/>
      </w:pPr>
      <w:r w:rsidRPr="00D1296D">
        <w:t xml:space="preserve">CVEP was a </w:t>
      </w:r>
      <w:proofErr w:type="gramStart"/>
      <w:r w:rsidRPr="00D1296D">
        <w:t>big deal years</w:t>
      </w:r>
      <w:proofErr w:type="gramEnd"/>
      <w:r w:rsidRPr="00D1296D">
        <w:t xml:space="preserve"> ago, but now is routine. Need to look at the processes and see how they’ve changed and what others are doing.</w:t>
      </w:r>
    </w:p>
    <w:p w14:paraId="539AA5AB" w14:textId="77777777" w:rsidR="00AB00CB" w:rsidRPr="00D1296D" w:rsidRDefault="00AB00CB" w:rsidP="00B9152B">
      <w:pPr>
        <w:pStyle w:val="ListParagraph"/>
        <w:numPr>
          <w:ilvl w:val="2"/>
          <w:numId w:val="7"/>
        </w:numPr>
      </w:pPr>
      <w:r w:rsidRPr="00D1296D">
        <w:t xml:space="preserve">Agree.  There seems to a direct relationship with maturity of program and excitement of the study. </w:t>
      </w:r>
    </w:p>
    <w:p w14:paraId="6ED26184" w14:textId="77777777" w:rsidR="00AB00CB" w:rsidRPr="00D1296D" w:rsidRDefault="00AB00CB" w:rsidP="00B9152B">
      <w:pPr>
        <w:pStyle w:val="ListParagraph"/>
        <w:numPr>
          <w:ilvl w:val="3"/>
          <w:numId w:val="7"/>
        </w:numPr>
      </w:pPr>
      <w:r w:rsidRPr="00D1296D">
        <w:t xml:space="preserve">We need to work with everyone to embrace the fundamentals and trust the process. </w:t>
      </w:r>
    </w:p>
    <w:p w14:paraId="17F40156" w14:textId="77777777" w:rsidR="00AB00CB" w:rsidRPr="00D1296D" w:rsidRDefault="00AB00CB" w:rsidP="00B9152B">
      <w:pPr>
        <w:pStyle w:val="ListParagraph"/>
        <w:numPr>
          <w:ilvl w:val="1"/>
          <w:numId w:val="7"/>
        </w:numPr>
        <w:ind w:left="1080"/>
      </w:pPr>
      <w:r w:rsidRPr="00D1296D">
        <w:t>Independent facilitator is crucial, VE person may not understand how to facilitate a CEVP, they’re different processes. Find some trying to run a cost-centered VE that addresses issues already answered.</w:t>
      </w:r>
    </w:p>
    <w:p w14:paraId="06E407CD" w14:textId="77777777" w:rsidR="00AB00CB" w:rsidRPr="00D1296D" w:rsidRDefault="00AB00CB" w:rsidP="00B9152B">
      <w:pPr>
        <w:pStyle w:val="ListParagraph"/>
        <w:numPr>
          <w:ilvl w:val="2"/>
          <w:numId w:val="7"/>
        </w:numPr>
      </w:pPr>
      <w:r w:rsidRPr="00D1296D">
        <w:t xml:space="preserve">Yes, correct.  Try to keep VE and CEVP separate but coordinated.   </w:t>
      </w:r>
    </w:p>
    <w:p w14:paraId="7415C3D5" w14:textId="750C08DA" w:rsidR="00AB00CB" w:rsidRPr="00D1296D" w:rsidRDefault="00AB00CB" w:rsidP="00B9152B">
      <w:pPr>
        <w:pStyle w:val="ListParagraph"/>
        <w:numPr>
          <w:ilvl w:val="1"/>
          <w:numId w:val="7"/>
        </w:numPr>
      </w:pPr>
      <w:r w:rsidRPr="00D1296D">
        <w:t>In some cases, may be combined if appropriate and desirable to project manager.  Requires close collaboration with HQ.</w:t>
      </w:r>
    </w:p>
    <w:p w14:paraId="78EDA1E1" w14:textId="6254A333" w:rsidR="008716C6" w:rsidRPr="00D1296D" w:rsidRDefault="008716C6" w:rsidP="00B9152B">
      <w:pPr>
        <w:pStyle w:val="ListParagraph"/>
        <w:numPr>
          <w:ilvl w:val="0"/>
          <w:numId w:val="7"/>
        </w:numPr>
      </w:pPr>
      <w:r w:rsidRPr="00D1296D">
        <w:t>Project Documentation Requirements</w:t>
      </w:r>
    </w:p>
    <w:p w14:paraId="6405D18A" w14:textId="071BE98A" w:rsidR="00847137" w:rsidRPr="00D1296D" w:rsidRDefault="00E26699" w:rsidP="00B9152B">
      <w:pPr>
        <w:pStyle w:val="ListParagraph"/>
        <w:numPr>
          <w:ilvl w:val="1"/>
          <w:numId w:val="7"/>
        </w:numPr>
      </w:pPr>
      <w:r w:rsidRPr="00D1296D">
        <w:t>Discuss specific areas/points of improvement</w:t>
      </w:r>
    </w:p>
    <w:p w14:paraId="54DAF7D9" w14:textId="77777777" w:rsidR="0077306A" w:rsidRPr="00D1296D" w:rsidRDefault="0077306A" w:rsidP="0077306A"/>
    <w:p w14:paraId="113D3E0B" w14:textId="77777777" w:rsidR="0077306A" w:rsidRPr="00D1296D" w:rsidRDefault="0077306A" w:rsidP="00B9152B">
      <w:pPr>
        <w:pStyle w:val="ListParagraph"/>
        <w:numPr>
          <w:ilvl w:val="0"/>
          <w:numId w:val="7"/>
        </w:numPr>
        <w:rPr>
          <w:b/>
          <w:bCs/>
          <w:sz w:val="28"/>
          <w:szCs w:val="28"/>
        </w:rPr>
      </w:pPr>
      <w:r w:rsidRPr="00D1296D">
        <w:rPr>
          <w:b/>
          <w:bCs/>
          <w:sz w:val="28"/>
          <w:szCs w:val="28"/>
        </w:rPr>
        <w:t>Project Documentation Requirements</w:t>
      </w:r>
    </w:p>
    <w:p w14:paraId="04ED7946" w14:textId="64EB6EF1" w:rsidR="005541AF" w:rsidRPr="00D1296D" w:rsidRDefault="005541AF" w:rsidP="00B9152B">
      <w:pPr>
        <w:pStyle w:val="ListParagraph"/>
        <w:numPr>
          <w:ilvl w:val="1"/>
          <w:numId w:val="7"/>
        </w:numPr>
        <w:ind w:left="1080"/>
      </w:pPr>
      <w:r w:rsidRPr="00D1296D">
        <w:t>During the previous meeting, the time shared the following thoughts/comments regarding documentation requires:</w:t>
      </w:r>
    </w:p>
    <w:p w14:paraId="7581E011" w14:textId="55ED1FE5" w:rsidR="0077306A" w:rsidRPr="00D1296D" w:rsidRDefault="0077306A" w:rsidP="005541AF">
      <w:pPr>
        <w:pStyle w:val="ListParagraph"/>
        <w:numPr>
          <w:ilvl w:val="2"/>
          <w:numId w:val="7"/>
        </w:numPr>
      </w:pPr>
      <w:r w:rsidRPr="00D1296D">
        <w:t>Consider requirements that don’t add value or aren’t needed at the time.</w:t>
      </w:r>
    </w:p>
    <w:p w14:paraId="127DF599" w14:textId="77777777" w:rsidR="0077306A" w:rsidRPr="00D1296D" w:rsidRDefault="0077306A" w:rsidP="005541AF">
      <w:pPr>
        <w:pStyle w:val="ListParagraph"/>
        <w:numPr>
          <w:ilvl w:val="2"/>
          <w:numId w:val="7"/>
        </w:numPr>
      </w:pPr>
      <w:r w:rsidRPr="00D1296D">
        <w:t>In NWR, the continuous movement of people is challenging and loss of experience. Do we need to do something differently?</w:t>
      </w:r>
    </w:p>
    <w:p w14:paraId="0543A728" w14:textId="77777777" w:rsidR="0077306A" w:rsidRPr="00D1296D" w:rsidRDefault="0077306A" w:rsidP="005541AF">
      <w:pPr>
        <w:pStyle w:val="ListParagraph"/>
        <w:numPr>
          <w:ilvl w:val="2"/>
          <w:numId w:val="7"/>
        </w:numPr>
      </w:pPr>
      <w:r w:rsidRPr="00D1296D">
        <w:t xml:space="preserve">Project office could do a more robust job. </w:t>
      </w:r>
    </w:p>
    <w:p w14:paraId="0F706255" w14:textId="77777777" w:rsidR="0077306A" w:rsidRPr="00D1296D" w:rsidRDefault="0077306A" w:rsidP="005541AF">
      <w:pPr>
        <w:pStyle w:val="ListParagraph"/>
        <w:numPr>
          <w:ilvl w:val="2"/>
          <w:numId w:val="7"/>
        </w:numPr>
      </w:pPr>
      <w:r w:rsidRPr="00D1296D">
        <w:t xml:space="preserve">DM does a good job of laying out what is required for 75%, another 25% project specific. </w:t>
      </w:r>
    </w:p>
    <w:p w14:paraId="6578FE37" w14:textId="77777777" w:rsidR="0077306A" w:rsidRPr="00D1296D" w:rsidRDefault="0077306A" w:rsidP="005541AF">
      <w:pPr>
        <w:pStyle w:val="ListParagraph"/>
        <w:numPr>
          <w:ilvl w:val="2"/>
          <w:numId w:val="7"/>
        </w:numPr>
      </w:pPr>
      <w:r w:rsidRPr="00D1296D">
        <w:t>Additional tools would be helpful regarding the documentation of the DM documentation.</w:t>
      </w:r>
    </w:p>
    <w:p w14:paraId="6DBD6BAE" w14:textId="77777777" w:rsidR="0077306A" w:rsidRPr="00D1296D" w:rsidRDefault="0077306A" w:rsidP="005541AF">
      <w:pPr>
        <w:pStyle w:val="ListParagraph"/>
        <w:numPr>
          <w:ilvl w:val="2"/>
          <w:numId w:val="7"/>
        </w:numPr>
      </w:pPr>
      <w:r w:rsidRPr="00D1296D">
        <w:lastRenderedPageBreak/>
        <w:t xml:space="preserve">Assist with implementing plan expert that would watch the project offices in the process. </w:t>
      </w:r>
    </w:p>
    <w:p w14:paraId="16D8DB0A" w14:textId="77777777" w:rsidR="0077306A" w:rsidRPr="00D1296D" w:rsidRDefault="0077306A" w:rsidP="005541AF">
      <w:pPr>
        <w:pStyle w:val="ListParagraph"/>
        <w:numPr>
          <w:ilvl w:val="2"/>
          <w:numId w:val="7"/>
        </w:numPr>
      </w:pPr>
      <w:r w:rsidRPr="00D1296D">
        <w:t>Less is more (not conflicting with better tools)</w:t>
      </w:r>
    </w:p>
    <w:p w14:paraId="1857C69B" w14:textId="77777777" w:rsidR="0077306A" w:rsidRPr="00D1296D" w:rsidRDefault="0077306A" w:rsidP="005541AF">
      <w:pPr>
        <w:pStyle w:val="ListParagraph"/>
        <w:numPr>
          <w:ilvl w:val="2"/>
          <w:numId w:val="7"/>
        </w:numPr>
      </w:pPr>
      <w:r w:rsidRPr="00D1296D">
        <w:t>Problematic with attrition of staff.</w:t>
      </w:r>
    </w:p>
    <w:p w14:paraId="7A6AF615" w14:textId="77777777" w:rsidR="0077306A" w:rsidRPr="00D1296D" w:rsidRDefault="0077306A" w:rsidP="005541AF">
      <w:pPr>
        <w:pStyle w:val="ListParagraph"/>
        <w:numPr>
          <w:ilvl w:val="2"/>
          <w:numId w:val="7"/>
        </w:numPr>
      </w:pPr>
      <w:r w:rsidRPr="00D1296D">
        <w:t>Less is more.</w:t>
      </w:r>
    </w:p>
    <w:p w14:paraId="746F724C" w14:textId="77777777" w:rsidR="0077306A" w:rsidRPr="00D1296D" w:rsidRDefault="0077306A" w:rsidP="005541AF">
      <w:pPr>
        <w:pStyle w:val="ListParagraph"/>
        <w:numPr>
          <w:ilvl w:val="2"/>
          <w:numId w:val="7"/>
        </w:numPr>
      </w:pPr>
      <w:r w:rsidRPr="00D1296D">
        <w:t>Don’t require approval of all steps too early in the process (sometimes plans for approval for example seem too early. Look at timing of documentation.</w:t>
      </w:r>
    </w:p>
    <w:p w14:paraId="7280B263" w14:textId="77777777" w:rsidR="0077306A" w:rsidRPr="00D1296D" w:rsidRDefault="0077306A" w:rsidP="005541AF">
      <w:pPr>
        <w:pStyle w:val="ListParagraph"/>
        <w:numPr>
          <w:ilvl w:val="2"/>
          <w:numId w:val="7"/>
        </w:numPr>
      </w:pPr>
      <w:r w:rsidRPr="00D1296D">
        <w:t>Timing of the documentation is critical, sometimes want channelization plans for approval at 30%, but there are city and local agency comments that are going to impact the process and require rework. At the appropriate time.</w:t>
      </w:r>
    </w:p>
    <w:p w14:paraId="1ED17FFC" w14:textId="77777777" w:rsidR="009F6345" w:rsidRPr="00652272" w:rsidRDefault="00E26699" w:rsidP="00B35BCA">
      <w:pPr>
        <w:pStyle w:val="Level1"/>
        <w:rPr>
          <w:color w:val="auto"/>
        </w:rPr>
      </w:pPr>
      <w:r w:rsidRPr="00652272">
        <w:rPr>
          <w:color w:val="auto"/>
        </w:rPr>
        <w:t>New Focus Areas/Topics</w:t>
      </w:r>
    </w:p>
    <w:p w14:paraId="478B7D38" w14:textId="63412C71" w:rsidR="00116A13" w:rsidRPr="00652272" w:rsidRDefault="005541AF" w:rsidP="009F6345">
      <w:pPr>
        <w:pStyle w:val="Level1"/>
        <w:numPr>
          <w:ilvl w:val="0"/>
          <w:numId w:val="10"/>
        </w:numPr>
        <w:rPr>
          <w:rFonts w:asciiTheme="minorHAnsi" w:hAnsiTheme="minorHAnsi" w:cstheme="minorHAnsi"/>
          <w:color w:val="auto"/>
          <w:sz w:val="22"/>
          <w:szCs w:val="22"/>
        </w:rPr>
      </w:pPr>
      <w:r w:rsidRPr="00652272">
        <w:rPr>
          <w:rFonts w:asciiTheme="minorHAnsi" w:hAnsiTheme="minorHAnsi" w:cstheme="minorHAnsi"/>
          <w:color w:val="auto"/>
          <w:sz w:val="22"/>
          <w:szCs w:val="22"/>
        </w:rPr>
        <w:t>Explore/discuss potential inconsistencies regarding the timing or requirements for various design documentation elements for Design-Build contracts.  As an example, submittal requirements for the final hydraulics report can sometimes be required after as-builts are complete for some projects, whereas other projects don’t require such a delayed submittal.</w:t>
      </w:r>
    </w:p>
    <w:p w14:paraId="0CC4FC7B" w14:textId="5ADCE28C" w:rsidR="00116A13" w:rsidRPr="00652272" w:rsidRDefault="00200B2C" w:rsidP="009F6345">
      <w:pPr>
        <w:pStyle w:val="Level1"/>
        <w:numPr>
          <w:ilvl w:val="0"/>
          <w:numId w:val="10"/>
        </w:numPr>
        <w:rPr>
          <w:rFonts w:asciiTheme="minorHAnsi" w:hAnsiTheme="minorHAnsi" w:cstheme="minorHAnsi"/>
          <w:color w:val="auto"/>
          <w:sz w:val="22"/>
          <w:szCs w:val="22"/>
        </w:rPr>
      </w:pPr>
      <w:r>
        <w:rPr>
          <w:rFonts w:asciiTheme="minorHAnsi" w:hAnsiTheme="minorHAnsi" w:cstheme="minorHAnsi"/>
          <w:color w:val="auto"/>
          <w:sz w:val="22"/>
          <w:szCs w:val="22"/>
        </w:rPr>
        <w:t>Explore the e</w:t>
      </w:r>
      <w:r w:rsidR="00116A13" w:rsidRPr="00652272">
        <w:rPr>
          <w:rFonts w:asciiTheme="minorHAnsi" w:hAnsiTheme="minorHAnsi" w:cstheme="minorHAnsi"/>
          <w:color w:val="auto"/>
          <w:sz w:val="22"/>
          <w:szCs w:val="22"/>
        </w:rPr>
        <w:t>volving business model</w:t>
      </w:r>
      <w:r w:rsidR="000E6FC0">
        <w:rPr>
          <w:rFonts w:asciiTheme="minorHAnsi" w:hAnsiTheme="minorHAnsi" w:cstheme="minorHAnsi"/>
          <w:color w:val="auto"/>
          <w:sz w:val="22"/>
          <w:szCs w:val="22"/>
        </w:rPr>
        <w:t>s</w:t>
      </w:r>
      <w:r w:rsidR="00116A13" w:rsidRPr="00652272">
        <w:rPr>
          <w:rFonts w:asciiTheme="minorHAnsi" w:hAnsiTheme="minorHAnsi" w:cstheme="minorHAnsi"/>
          <w:color w:val="auto"/>
          <w:sz w:val="22"/>
          <w:szCs w:val="22"/>
        </w:rPr>
        <w:t xml:space="preserve"> to address </w:t>
      </w:r>
      <w:r>
        <w:rPr>
          <w:rFonts w:asciiTheme="minorHAnsi" w:hAnsiTheme="minorHAnsi" w:cstheme="minorHAnsi"/>
          <w:color w:val="auto"/>
          <w:sz w:val="22"/>
          <w:szCs w:val="22"/>
        </w:rPr>
        <w:t xml:space="preserve">potentially </w:t>
      </w:r>
      <w:r w:rsidR="00116A13" w:rsidRPr="00652272">
        <w:rPr>
          <w:rFonts w:asciiTheme="minorHAnsi" w:hAnsiTheme="minorHAnsi" w:cstheme="minorHAnsi"/>
          <w:color w:val="auto"/>
          <w:sz w:val="22"/>
          <w:szCs w:val="22"/>
        </w:rPr>
        <w:t>variable staffing levels that may be affected by the pandemic and associated workplace requirements (such as governors proclamation concerning vaccinations).</w:t>
      </w:r>
      <w:r>
        <w:rPr>
          <w:rFonts w:asciiTheme="minorHAnsi" w:hAnsiTheme="minorHAnsi" w:cstheme="minorHAnsi"/>
          <w:color w:val="auto"/>
          <w:sz w:val="22"/>
          <w:szCs w:val="22"/>
        </w:rPr>
        <w:t xml:space="preserve">  </w:t>
      </w:r>
      <w:r w:rsidR="000E6FC0">
        <w:rPr>
          <w:rFonts w:asciiTheme="minorHAnsi" w:hAnsiTheme="minorHAnsi" w:cstheme="minorHAnsi"/>
          <w:color w:val="auto"/>
          <w:sz w:val="22"/>
          <w:szCs w:val="22"/>
        </w:rPr>
        <w:t xml:space="preserve">This could include managing in-person, virtual workspace hybrids, etc. </w:t>
      </w:r>
    </w:p>
    <w:p w14:paraId="04BC45F4" w14:textId="77777777" w:rsidR="00116A13" w:rsidRPr="00652272" w:rsidRDefault="00116A13" w:rsidP="009F6345">
      <w:pPr>
        <w:pStyle w:val="Level1"/>
        <w:numPr>
          <w:ilvl w:val="0"/>
          <w:numId w:val="10"/>
        </w:numPr>
        <w:rPr>
          <w:rFonts w:asciiTheme="minorHAnsi" w:hAnsiTheme="minorHAnsi" w:cstheme="minorHAnsi"/>
          <w:color w:val="auto"/>
          <w:sz w:val="22"/>
          <w:szCs w:val="22"/>
        </w:rPr>
      </w:pPr>
      <w:r w:rsidRPr="00652272">
        <w:rPr>
          <w:rFonts w:asciiTheme="minorHAnsi" w:hAnsiTheme="minorHAnsi" w:cstheme="minorHAnsi"/>
          <w:color w:val="auto"/>
          <w:sz w:val="22"/>
          <w:szCs w:val="22"/>
        </w:rPr>
        <w:t xml:space="preserve">Streamlining of the submittal and review processes to account for potential variability in Department staff levels. </w:t>
      </w:r>
    </w:p>
    <w:p w14:paraId="1211F49A" w14:textId="069FE0DD" w:rsidR="005541AF" w:rsidRPr="005541AF" w:rsidRDefault="00116A13" w:rsidP="009F6345">
      <w:pPr>
        <w:pStyle w:val="Level1"/>
        <w:numPr>
          <w:ilvl w:val="0"/>
          <w:numId w:val="10"/>
        </w:numPr>
        <w:rPr>
          <w:rFonts w:asciiTheme="minorHAnsi" w:hAnsiTheme="minorHAnsi" w:cstheme="minorHAnsi"/>
          <w:sz w:val="22"/>
          <w:szCs w:val="22"/>
        </w:rPr>
      </w:pPr>
      <w:r w:rsidRPr="00652272">
        <w:rPr>
          <w:rFonts w:asciiTheme="minorHAnsi" w:hAnsiTheme="minorHAnsi" w:cstheme="minorHAnsi"/>
          <w:color w:val="auto"/>
          <w:sz w:val="22"/>
          <w:szCs w:val="22"/>
        </w:rPr>
        <w:t>Explore statewide guidance associated with software to conduct reviews of submittals which may include adopting various platforms</w:t>
      </w:r>
      <w:r>
        <w:rPr>
          <w:rFonts w:asciiTheme="minorHAnsi" w:hAnsiTheme="minorHAnsi" w:cstheme="minorHAnsi"/>
          <w:sz w:val="22"/>
          <w:szCs w:val="22"/>
        </w:rPr>
        <w:tab/>
      </w:r>
      <w:r w:rsidR="009336C3" w:rsidRPr="003641ED">
        <w:tab/>
      </w:r>
    </w:p>
    <w:p w14:paraId="7DA72A62" w14:textId="3E308831" w:rsidR="003641ED" w:rsidRPr="003641ED" w:rsidRDefault="003641ED" w:rsidP="00B35BCA">
      <w:pPr>
        <w:pStyle w:val="Level1"/>
      </w:pPr>
      <w:r w:rsidRPr="003641ED">
        <w:t>Adjourn</w:t>
      </w:r>
      <w:r w:rsidRPr="003641ED">
        <w:tab/>
      </w:r>
      <w:r w:rsidRPr="003641ED">
        <w:tab/>
      </w:r>
      <w:r w:rsidR="00B35BCA">
        <w:tab/>
      </w:r>
    </w:p>
    <w:sectPr w:rsidR="003641ED" w:rsidRPr="003641ED" w:rsidSect="00B8600A">
      <w:type w:val="continuous"/>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1A608" w14:textId="77777777" w:rsidR="0067238E" w:rsidRDefault="0067238E" w:rsidP="00EE7AE1">
      <w:r>
        <w:separator/>
      </w:r>
    </w:p>
  </w:endnote>
  <w:endnote w:type="continuationSeparator" w:id="0">
    <w:p w14:paraId="5B249020" w14:textId="77777777" w:rsidR="0067238E" w:rsidRDefault="0067238E" w:rsidP="00EE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EB45F" w14:textId="77777777" w:rsidR="00E342F5" w:rsidRDefault="00E342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FCABB" w14:textId="77777777" w:rsidR="00E342F5" w:rsidRDefault="00E342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7EB10" w14:textId="77777777" w:rsidR="00E342F5" w:rsidRDefault="00E34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45E3F" w14:textId="77777777" w:rsidR="0067238E" w:rsidRDefault="0067238E" w:rsidP="00EE7AE1">
      <w:r>
        <w:separator/>
      </w:r>
    </w:p>
  </w:footnote>
  <w:footnote w:type="continuationSeparator" w:id="0">
    <w:p w14:paraId="6443AFED" w14:textId="77777777" w:rsidR="0067238E" w:rsidRDefault="0067238E" w:rsidP="00EE7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75B14" w14:textId="77777777" w:rsidR="00E342F5" w:rsidRDefault="00E342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7A90C" w14:textId="77777777" w:rsidR="00E342F5" w:rsidRDefault="00E342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DCAC4" w14:textId="77777777" w:rsidR="00E342F5" w:rsidRDefault="00E342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5C4C3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2AEE6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558BF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E657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FA84E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142F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625E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3CFA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382C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1206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5376C"/>
    <w:multiLevelType w:val="multilevel"/>
    <w:tmpl w:val="47EEE152"/>
    <w:numStyleLink w:val="SCJBulletList"/>
  </w:abstractNum>
  <w:abstractNum w:abstractNumId="11" w15:restartNumberingAfterBreak="0">
    <w:nsid w:val="08DF0922"/>
    <w:multiLevelType w:val="multilevel"/>
    <w:tmpl w:val="09EE72B8"/>
    <w:lvl w:ilvl="0">
      <w:start w:val="1"/>
      <w:numFmt w:val="decimal"/>
      <w:pStyle w:val="Level1"/>
      <w:lvlText w:val="%1"/>
      <w:lvlJc w:val="left"/>
      <w:pPr>
        <w:ind w:left="432" w:hanging="432"/>
      </w:pPr>
      <w:rPr>
        <w:rFonts w:hint="default"/>
      </w:rPr>
    </w:lvl>
    <w:lvl w:ilvl="1">
      <w:start w:val="1"/>
      <w:numFmt w:val="decimal"/>
      <w:pStyle w:val="Level2"/>
      <w:lvlText w:val="%1.%2"/>
      <w:lvlJc w:val="left"/>
      <w:pPr>
        <w:ind w:left="576" w:hanging="576"/>
      </w:pPr>
      <w:rPr>
        <w:rFonts w:hint="default"/>
      </w:rPr>
    </w:lvl>
    <w:lvl w:ilvl="2">
      <w:start w:val="1"/>
      <w:numFmt w:val="decimal"/>
      <w:pStyle w:val="Level3"/>
      <w:lvlText w:val="%1.%2.%3"/>
      <w:lvlJc w:val="left"/>
      <w:pPr>
        <w:ind w:left="720" w:hanging="720"/>
      </w:pPr>
      <w:rPr>
        <w:rFonts w:hint="default"/>
      </w:rPr>
    </w:lvl>
    <w:lvl w:ilvl="3">
      <w:start w:val="1"/>
      <w:numFmt w:val="decimal"/>
      <w:pStyle w:val="Level4"/>
      <w:lvlText w:val="%1.%2.%3.%4"/>
      <w:lvlJc w:val="left"/>
      <w:pPr>
        <w:ind w:left="864" w:hanging="864"/>
      </w:pPr>
      <w:rPr>
        <w:rFonts w:hint="default"/>
      </w:rPr>
    </w:lvl>
    <w:lvl w:ilvl="4">
      <w:start w:val="1"/>
      <w:numFmt w:val="decimal"/>
      <w:suff w:val="space"/>
      <w:lvlText w:val="%1.%2.%3.%4.%5"/>
      <w:lvlJc w:val="left"/>
      <w:pPr>
        <w:ind w:left="432" w:hanging="432"/>
      </w:pPr>
      <w:rPr>
        <w:rFonts w:hint="default"/>
      </w:rPr>
    </w:lvl>
    <w:lvl w:ilvl="5">
      <w:start w:val="1"/>
      <w:numFmt w:val="decimal"/>
      <w:suff w:val="space"/>
      <w:lvlText w:val="%1.%2.%3.%4.%5.%6"/>
      <w:lvlJc w:val="left"/>
      <w:pPr>
        <w:ind w:left="432" w:hanging="432"/>
      </w:pPr>
      <w:rPr>
        <w:rFonts w:hint="default"/>
      </w:rPr>
    </w:lvl>
    <w:lvl w:ilvl="6">
      <w:start w:val="1"/>
      <w:numFmt w:val="decimal"/>
      <w:suff w:val="space"/>
      <w:lvlText w:val="%1.%2.%3.%4.%5.%6.%7"/>
      <w:lvlJc w:val="left"/>
      <w:pPr>
        <w:ind w:left="432" w:hanging="432"/>
      </w:pPr>
      <w:rPr>
        <w:rFonts w:hint="default"/>
      </w:rPr>
    </w:lvl>
    <w:lvl w:ilvl="7">
      <w:start w:val="1"/>
      <w:numFmt w:val="decimal"/>
      <w:suff w:val="space"/>
      <w:lvlText w:val="%1.%2.%3.%4.%5.%6.%7.%8"/>
      <w:lvlJc w:val="left"/>
      <w:pPr>
        <w:ind w:left="432" w:hanging="432"/>
      </w:pPr>
      <w:rPr>
        <w:rFonts w:hint="default"/>
      </w:rPr>
    </w:lvl>
    <w:lvl w:ilvl="8">
      <w:start w:val="1"/>
      <w:numFmt w:val="decimal"/>
      <w:suff w:val="space"/>
      <w:lvlText w:val="%1.%2.%3.%4.%5.%6.%7.%8.%9"/>
      <w:lvlJc w:val="left"/>
      <w:pPr>
        <w:ind w:left="432" w:hanging="432"/>
      </w:pPr>
      <w:rPr>
        <w:rFonts w:hint="default"/>
      </w:rPr>
    </w:lvl>
  </w:abstractNum>
  <w:abstractNum w:abstractNumId="12" w15:restartNumberingAfterBreak="0">
    <w:nsid w:val="111052F7"/>
    <w:multiLevelType w:val="multilevel"/>
    <w:tmpl w:val="47EEE152"/>
    <w:numStyleLink w:val="SCJBulletList"/>
  </w:abstractNum>
  <w:abstractNum w:abstractNumId="13" w15:restartNumberingAfterBreak="0">
    <w:nsid w:val="216974AE"/>
    <w:multiLevelType w:val="hybridMultilevel"/>
    <w:tmpl w:val="07607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1F5FA9"/>
    <w:multiLevelType w:val="hybridMultilevel"/>
    <w:tmpl w:val="6F4C2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BA22EE"/>
    <w:multiLevelType w:val="multilevel"/>
    <w:tmpl w:val="47EEE152"/>
    <w:styleLink w:val="SCJBulletList"/>
    <w:lvl w:ilvl="0">
      <w:start w:val="1"/>
      <w:numFmt w:val="bullet"/>
      <w:pStyle w:val="ListParagraph"/>
      <w:lvlText w:val=""/>
      <w:lvlJc w:val="left"/>
      <w:pPr>
        <w:ind w:left="648" w:hanging="288"/>
      </w:pPr>
      <w:rPr>
        <w:rFonts w:ascii="Symbol" w:hAnsi="Symbol" w:hint="default"/>
        <w:color w:val="5C5C5C" w:themeColor="accent1"/>
      </w:rPr>
    </w:lvl>
    <w:lvl w:ilvl="1">
      <w:start w:val="1"/>
      <w:numFmt w:val="bullet"/>
      <w:lvlText w:val=""/>
      <w:lvlJc w:val="left"/>
      <w:pPr>
        <w:ind w:left="1080" w:hanging="288"/>
      </w:pPr>
      <w:rPr>
        <w:rFonts w:ascii="Symbol" w:hAnsi="Symbol" w:hint="default"/>
        <w:color w:val="63BC55" w:themeColor="accent2"/>
      </w:rPr>
    </w:lvl>
    <w:lvl w:ilvl="2">
      <w:start w:val="1"/>
      <w:numFmt w:val="bullet"/>
      <w:lvlText w:val=""/>
      <w:lvlJc w:val="left"/>
      <w:pPr>
        <w:ind w:left="1584" w:hanging="288"/>
      </w:pPr>
      <w:rPr>
        <w:rFonts w:ascii="Wingdings" w:hAnsi="Wingdings" w:hint="default"/>
      </w:rPr>
    </w:lvl>
    <w:lvl w:ilvl="3">
      <w:start w:val="1"/>
      <w:numFmt w:val="bullet"/>
      <w:lvlText w:val=""/>
      <w:lvlJc w:val="left"/>
      <w:pPr>
        <w:ind w:left="2016" w:hanging="288"/>
      </w:pPr>
      <w:rPr>
        <w:rFonts w:ascii="Symbol" w:hAnsi="Symbol" w:hint="default"/>
      </w:rPr>
    </w:lvl>
    <w:lvl w:ilvl="4">
      <w:start w:val="1"/>
      <w:numFmt w:val="bullet"/>
      <w:lvlText w:val="o"/>
      <w:lvlJc w:val="left"/>
      <w:pPr>
        <w:tabs>
          <w:tab w:val="num" w:pos="2160"/>
        </w:tabs>
        <w:ind w:left="2448" w:hanging="288"/>
      </w:pPr>
      <w:rPr>
        <w:rFonts w:ascii="Courier New" w:hAnsi="Courier New" w:hint="default"/>
      </w:rPr>
    </w:lvl>
    <w:lvl w:ilvl="5">
      <w:start w:val="1"/>
      <w:numFmt w:val="bullet"/>
      <w:lvlText w:val=""/>
      <w:lvlJc w:val="left"/>
      <w:pPr>
        <w:tabs>
          <w:tab w:val="num" w:pos="2520"/>
        </w:tabs>
        <w:ind w:left="2808" w:hanging="288"/>
      </w:pPr>
      <w:rPr>
        <w:rFonts w:ascii="Wingdings" w:hAnsi="Wingdings" w:hint="default"/>
      </w:rPr>
    </w:lvl>
    <w:lvl w:ilvl="6">
      <w:start w:val="1"/>
      <w:numFmt w:val="bullet"/>
      <w:lvlText w:val=""/>
      <w:lvlJc w:val="left"/>
      <w:pPr>
        <w:tabs>
          <w:tab w:val="num" w:pos="2952"/>
        </w:tabs>
        <w:ind w:left="3240" w:hanging="288"/>
      </w:pPr>
      <w:rPr>
        <w:rFonts w:ascii="Symbol" w:hAnsi="Symbol" w:hint="default"/>
      </w:rPr>
    </w:lvl>
    <w:lvl w:ilvl="7">
      <w:start w:val="1"/>
      <w:numFmt w:val="bullet"/>
      <w:lvlText w:val="o"/>
      <w:lvlJc w:val="left"/>
      <w:pPr>
        <w:tabs>
          <w:tab w:val="num" w:pos="3528"/>
        </w:tabs>
        <w:ind w:left="3744" w:hanging="288"/>
      </w:pPr>
      <w:rPr>
        <w:rFonts w:ascii="Courier New" w:hAnsi="Courier New" w:hint="default"/>
      </w:rPr>
    </w:lvl>
    <w:lvl w:ilvl="8">
      <w:start w:val="1"/>
      <w:numFmt w:val="bullet"/>
      <w:lvlText w:val=""/>
      <w:lvlJc w:val="left"/>
      <w:pPr>
        <w:ind w:left="4176" w:hanging="288"/>
      </w:pPr>
      <w:rPr>
        <w:rFonts w:ascii="Wingdings" w:hAnsi="Wingdings" w:hint="default"/>
      </w:rPr>
    </w:lvl>
  </w:abstractNum>
  <w:abstractNum w:abstractNumId="16" w15:restartNumberingAfterBreak="0">
    <w:nsid w:val="26F705FA"/>
    <w:multiLevelType w:val="hybridMultilevel"/>
    <w:tmpl w:val="124E8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5F4273"/>
    <w:multiLevelType w:val="multilevel"/>
    <w:tmpl w:val="E24AE9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433A7F"/>
    <w:multiLevelType w:val="multilevel"/>
    <w:tmpl w:val="54CC7B36"/>
    <w:lvl w:ilvl="0">
      <w:start w:val="1"/>
      <w:numFmt w:val="bullet"/>
      <w:lvlText w:val=""/>
      <w:lvlJc w:val="left"/>
      <w:pPr>
        <w:ind w:left="720" w:hanging="360"/>
      </w:pPr>
      <w:rPr>
        <w:rFonts w:ascii="Symbol" w:hAnsi="Symbol" w:hint="default"/>
        <w:color w:val="5C5C5C" w:themeColor="accent1"/>
      </w:rPr>
    </w:lvl>
    <w:lvl w:ilvl="1">
      <w:start w:val="1"/>
      <w:numFmt w:val="bullet"/>
      <w:lvlText w:val=""/>
      <w:lvlJc w:val="left"/>
      <w:pPr>
        <w:ind w:left="1440" w:hanging="360"/>
      </w:pPr>
      <w:rPr>
        <w:rFonts w:ascii="Symbol" w:hAnsi="Symbol" w:hint="default"/>
        <w:color w:val="63BC55"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4D31D5"/>
    <w:multiLevelType w:val="multilevel"/>
    <w:tmpl w:val="47EEE152"/>
    <w:numStyleLink w:val="SCJBulletList"/>
  </w:abstractNum>
  <w:abstractNum w:abstractNumId="20" w15:restartNumberingAfterBreak="0">
    <w:nsid w:val="378B7C4F"/>
    <w:multiLevelType w:val="multilevel"/>
    <w:tmpl w:val="47EEE152"/>
    <w:numStyleLink w:val="SCJBulletList"/>
  </w:abstractNum>
  <w:abstractNum w:abstractNumId="21" w15:restartNumberingAfterBreak="0">
    <w:nsid w:val="37E751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8240432"/>
    <w:multiLevelType w:val="multilevel"/>
    <w:tmpl w:val="A0AC7006"/>
    <w:lvl w:ilvl="0">
      <w:start w:val="1"/>
      <w:numFmt w:val="decimal"/>
      <w:pStyle w:val="AlphanumericOutli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4802464"/>
    <w:multiLevelType w:val="multilevel"/>
    <w:tmpl w:val="47EEE152"/>
    <w:numStyleLink w:val="SCJBulletList"/>
  </w:abstractNum>
  <w:abstractNum w:abstractNumId="24" w15:restartNumberingAfterBreak="0">
    <w:nsid w:val="4C9E1AFD"/>
    <w:multiLevelType w:val="multilevel"/>
    <w:tmpl w:val="54CC7B36"/>
    <w:lvl w:ilvl="0">
      <w:start w:val="1"/>
      <w:numFmt w:val="bullet"/>
      <w:lvlText w:val=""/>
      <w:lvlJc w:val="left"/>
      <w:pPr>
        <w:ind w:left="720" w:hanging="360"/>
      </w:pPr>
      <w:rPr>
        <w:rFonts w:ascii="Symbol" w:hAnsi="Symbol" w:hint="default"/>
        <w:color w:val="5C5C5C" w:themeColor="accent1"/>
      </w:rPr>
    </w:lvl>
    <w:lvl w:ilvl="1">
      <w:start w:val="1"/>
      <w:numFmt w:val="bullet"/>
      <w:lvlText w:val=""/>
      <w:lvlJc w:val="left"/>
      <w:pPr>
        <w:ind w:left="1440" w:hanging="360"/>
      </w:pPr>
      <w:rPr>
        <w:rFonts w:ascii="Symbol" w:hAnsi="Symbol" w:hint="default"/>
        <w:color w:val="63BC55"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7977C09"/>
    <w:multiLevelType w:val="hybridMultilevel"/>
    <w:tmpl w:val="8BB883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424CFB"/>
    <w:multiLevelType w:val="hybridMultilevel"/>
    <w:tmpl w:val="FCD4DFBC"/>
    <w:lvl w:ilvl="0" w:tplc="D9566DE4">
      <w:start w:val="1"/>
      <w:numFmt w:val="decimal"/>
      <w:pStyle w:val="NumberListIndented"/>
      <w:lvlText w:val="%1)"/>
      <w:lvlJc w:val="left"/>
      <w:pPr>
        <w:ind w:left="720" w:hanging="360"/>
      </w:pPr>
    </w:lvl>
    <w:lvl w:ilvl="1" w:tplc="265AC4FE" w:tentative="1">
      <w:start w:val="1"/>
      <w:numFmt w:val="lowerLetter"/>
      <w:lvlText w:val="%2."/>
      <w:lvlJc w:val="left"/>
      <w:pPr>
        <w:ind w:left="1440" w:hanging="360"/>
      </w:pPr>
    </w:lvl>
    <w:lvl w:ilvl="2" w:tplc="CC68425C" w:tentative="1">
      <w:start w:val="1"/>
      <w:numFmt w:val="lowerRoman"/>
      <w:lvlText w:val="%3."/>
      <w:lvlJc w:val="right"/>
      <w:pPr>
        <w:ind w:left="2160" w:hanging="180"/>
      </w:pPr>
    </w:lvl>
    <w:lvl w:ilvl="3" w:tplc="166C904A" w:tentative="1">
      <w:start w:val="1"/>
      <w:numFmt w:val="decimal"/>
      <w:lvlText w:val="%4."/>
      <w:lvlJc w:val="left"/>
      <w:pPr>
        <w:ind w:left="2880" w:hanging="360"/>
      </w:pPr>
    </w:lvl>
    <w:lvl w:ilvl="4" w:tplc="CE74CDF8" w:tentative="1">
      <w:start w:val="1"/>
      <w:numFmt w:val="lowerLetter"/>
      <w:lvlText w:val="%5."/>
      <w:lvlJc w:val="left"/>
      <w:pPr>
        <w:ind w:left="3600" w:hanging="360"/>
      </w:pPr>
    </w:lvl>
    <w:lvl w:ilvl="5" w:tplc="5C269A96" w:tentative="1">
      <w:start w:val="1"/>
      <w:numFmt w:val="lowerRoman"/>
      <w:lvlText w:val="%6."/>
      <w:lvlJc w:val="right"/>
      <w:pPr>
        <w:ind w:left="4320" w:hanging="180"/>
      </w:pPr>
    </w:lvl>
    <w:lvl w:ilvl="6" w:tplc="E6D06C36" w:tentative="1">
      <w:start w:val="1"/>
      <w:numFmt w:val="decimal"/>
      <w:lvlText w:val="%7."/>
      <w:lvlJc w:val="left"/>
      <w:pPr>
        <w:ind w:left="5040" w:hanging="360"/>
      </w:pPr>
    </w:lvl>
    <w:lvl w:ilvl="7" w:tplc="E3780108" w:tentative="1">
      <w:start w:val="1"/>
      <w:numFmt w:val="lowerLetter"/>
      <w:lvlText w:val="%8."/>
      <w:lvlJc w:val="left"/>
      <w:pPr>
        <w:ind w:left="5760" w:hanging="360"/>
      </w:pPr>
    </w:lvl>
    <w:lvl w:ilvl="8" w:tplc="0A663D9C" w:tentative="1">
      <w:start w:val="1"/>
      <w:numFmt w:val="lowerRoman"/>
      <w:lvlText w:val="%9."/>
      <w:lvlJc w:val="right"/>
      <w:pPr>
        <w:ind w:left="6480" w:hanging="180"/>
      </w:pPr>
    </w:lvl>
  </w:abstractNum>
  <w:abstractNum w:abstractNumId="27" w15:restartNumberingAfterBreak="0">
    <w:nsid w:val="607B19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0EB71E1"/>
    <w:multiLevelType w:val="multilevel"/>
    <w:tmpl w:val="47EEE152"/>
    <w:numStyleLink w:val="SCJBulletList"/>
  </w:abstractNum>
  <w:abstractNum w:abstractNumId="29" w15:restartNumberingAfterBreak="0">
    <w:nsid w:val="674178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94B26AC"/>
    <w:multiLevelType w:val="multilevel"/>
    <w:tmpl w:val="47EEE152"/>
    <w:numStyleLink w:val="SCJBulletList"/>
  </w:abstractNum>
  <w:abstractNum w:abstractNumId="31" w15:restartNumberingAfterBreak="0">
    <w:nsid w:val="6B6132C3"/>
    <w:multiLevelType w:val="hybridMultilevel"/>
    <w:tmpl w:val="5F40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4635DA"/>
    <w:multiLevelType w:val="hybridMultilevel"/>
    <w:tmpl w:val="6F4C2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7F401F"/>
    <w:multiLevelType w:val="hybridMultilevel"/>
    <w:tmpl w:val="4C38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573388"/>
    <w:multiLevelType w:val="multilevel"/>
    <w:tmpl w:val="2A10EE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CC30EC6"/>
    <w:multiLevelType w:val="hybridMultilevel"/>
    <w:tmpl w:val="D14A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1"/>
  </w:num>
  <w:num w:numId="4">
    <w:abstractNumId w:val="26"/>
    <w:lvlOverride w:ilvl="0">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3"/>
  </w:num>
  <w:num w:numId="8">
    <w:abstractNumId w:val="35"/>
  </w:num>
  <w:num w:numId="9">
    <w:abstractNumId w:val="31"/>
  </w:num>
  <w:num w:numId="10">
    <w:abstractNumId w:val="33"/>
  </w:num>
  <w:num w:numId="11">
    <w:abstractNumId w:val="16"/>
  </w:num>
  <w:num w:numId="12">
    <w:abstractNumId w:val="24"/>
  </w:num>
  <w:num w:numId="13">
    <w:abstractNumId w:val="17"/>
  </w:num>
  <w:num w:numId="14">
    <w:abstractNumId w:val="32"/>
  </w:num>
  <w:num w:numId="15">
    <w:abstractNumId w:val="14"/>
  </w:num>
  <w:num w:numId="16">
    <w:abstractNumId w:val="18"/>
  </w:num>
  <w:num w:numId="17">
    <w:abstractNumId w:val="20"/>
  </w:num>
  <w:num w:numId="18">
    <w:abstractNumId w:val="30"/>
  </w:num>
  <w:num w:numId="19">
    <w:abstractNumId w:val="19"/>
  </w:num>
  <w:num w:numId="20">
    <w:abstractNumId w:val="28"/>
  </w:num>
  <w:num w:numId="21">
    <w:abstractNumId w:val="12"/>
  </w:num>
  <w:num w:numId="22">
    <w:abstractNumId w:val="23"/>
  </w:num>
  <w:num w:numId="23">
    <w:abstractNumId w:val="9"/>
  </w:num>
  <w:num w:numId="24">
    <w:abstractNumId w:val="8"/>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0"/>
  </w:num>
  <w:num w:numId="33">
    <w:abstractNumId w:val="21"/>
  </w:num>
  <w:num w:numId="34">
    <w:abstractNumId w:val="29"/>
  </w:num>
  <w:num w:numId="35">
    <w:abstractNumId w:val="27"/>
  </w:num>
  <w:num w:numId="36">
    <w:abstractNumId w:val="34"/>
  </w:num>
  <w:num w:numId="37">
    <w:abstractNumId w:val="26"/>
  </w:num>
  <w:num w:numId="38">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00A"/>
    <w:rsid w:val="00000DDE"/>
    <w:rsid w:val="00006EE5"/>
    <w:rsid w:val="00006F17"/>
    <w:rsid w:val="00020A21"/>
    <w:rsid w:val="00023ED4"/>
    <w:rsid w:val="000363B4"/>
    <w:rsid w:val="000363ED"/>
    <w:rsid w:val="00040111"/>
    <w:rsid w:val="0004643D"/>
    <w:rsid w:val="00055BE7"/>
    <w:rsid w:val="0008407E"/>
    <w:rsid w:val="00085BDB"/>
    <w:rsid w:val="00086934"/>
    <w:rsid w:val="00095222"/>
    <w:rsid w:val="000A042C"/>
    <w:rsid w:val="000C081E"/>
    <w:rsid w:val="000C4374"/>
    <w:rsid w:val="000D1322"/>
    <w:rsid w:val="000D330A"/>
    <w:rsid w:val="000D602A"/>
    <w:rsid w:val="000E54D2"/>
    <w:rsid w:val="000E6FC0"/>
    <w:rsid w:val="000F232C"/>
    <w:rsid w:val="000F5A3F"/>
    <w:rsid w:val="0010021F"/>
    <w:rsid w:val="00113CE2"/>
    <w:rsid w:val="00114029"/>
    <w:rsid w:val="00116A13"/>
    <w:rsid w:val="00142BFE"/>
    <w:rsid w:val="00157AC5"/>
    <w:rsid w:val="001827F1"/>
    <w:rsid w:val="00183F59"/>
    <w:rsid w:val="0019453E"/>
    <w:rsid w:val="001B30E3"/>
    <w:rsid w:val="001C5AEC"/>
    <w:rsid w:val="001D4565"/>
    <w:rsid w:val="00200B2C"/>
    <w:rsid w:val="002100C1"/>
    <w:rsid w:val="00216796"/>
    <w:rsid w:val="00217754"/>
    <w:rsid w:val="002215A1"/>
    <w:rsid w:val="002401EF"/>
    <w:rsid w:val="00245AEB"/>
    <w:rsid w:val="002520C5"/>
    <w:rsid w:val="00252E81"/>
    <w:rsid w:val="00256333"/>
    <w:rsid w:val="00293B8E"/>
    <w:rsid w:val="002A28B1"/>
    <w:rsid w:val="002D590B"/>
    <w:rsid w:val="002E2C01"/>
    <w:rsid w:val="002E4D34"/>
    <w:rsid w:val="002F2849"/>
    <w:rsid w:val="00305CA0"/>
    <w:rsid w:val="00312CC7"/>
    <w:rsid w:val="00314DC7"/>
    <w:rsid w:val="003240CD"/>
    <w:rsid w:val="00333715"/>
    <w:rsid w:val="003542E4"/>
    <w:rsid w:val="003618B1"/>
    <w:rsid w:val="003641ED"/>
    <w:rsid w:val="00395795"/>
    <w:rsid w:val="003A617A"/>
    <w:rsid w:val="003B6484"/>
    <w:rsid w:val="003B7046"/>
    <w:rsid w:val="003B7F1A"/>
    <w:rsid w:val="003C0F7C"/>
    <w:rsid w:val="003C4109"/>
    <w:rsid w:val="003D3158"/>
    <w:rsid w:val="003E1CA6"/>
    <w:rsid w:val="00400098"/>
    <w:rsid w:val="00403F04"/>
    <w:rsid w:val="004051DA"/>
    <w:rsid w:val="004105DA"/>
    <w:rsid w:val="0042249E"/>
    <w:rsid w:val="004259FA"/>
    <w:rsid w:val="00432F74"/>
    <w:rsid w:val="004374C2"/>
    <w:rsid w:val="0045765E"/>
    <w:rsid w:val="00461C93"/>
    <w:rsid w:val="00465C2D"/>
    <w:rsid w:val="0046725B"/>
    <w:rsid w:val="00485033"/>
    <w:rsid w:val="004A744B"/>
    <w:rsid w:val="004B6DA7"/>
    <w:rsid w:val="004C5857"/>
    <w:rsid w:val="004D6E0D"/>
    <w:rsid w:val="004F1496"/>
    <w:rsid w:val="004F3A21"/>
    <w:rsid w:val="00521701"/>
    <w:rsid w:val="00536F85"/>
    <w:rsid w:val="00544BC4"/>
    <w:rsid w:val="005541AF"/>
    <w:rsid w:val="00573510"/>
    <w:rsid w:val="005905DC"/>
    <w:rsid w:val="005E4D93"/>
    <w:rsid w:val="005E4E1C"/>
    <w:rsid w:val="005E5B3A"/>
    <w:rsid w:val="006010F4"/>
    <w:rsid w:val="00605783"/>
    <w:rsid w:val="00607815"/>
    <w:rsid w:val="00614B67"/>
    <w:rsid w:val="00615B1A"/>
    <w:rsid w:val="006379DD"/>
    <w:rsid w:val="0064373D"/>
    <w:rsid w:val="00644C71"/>
    <w:rsid w:val="00652272"/>
    <w:rsid w:val="00661F17"/>
    <w:rsid w:val="00665F4F"/>
    <w:rsid w:val="0067238E"/>
    <w:rsid w:val="00690244"/>
    <w:rsid w:val="006B083B"/>
    <w:rsid w:val="006B20E4"/>
    <w:rsid w:val="006B4C0C"/>
    <w:rsid w:val="006B7C31"/>
    <w:rsid w:val="006D5876"/>
    <w:rsid w:val="006F2423"/>
    <w:rsid w:val="006F7735"/>
    <w:rsid w:val="007049AB"/>
    <w:rsid w:val="0071535F"/>
    <w:rsid w:val="00744C00"/>
    <w:rsid w:val="0077306A"/>
    <w:rsid w:val="007A4E05"/>
    <w:rsid w:val="007B5E60"/>
    <w:rsid w:val="007D2F5C"/>
    <w:rsid w:val="007E50DF"/>
    <w:rsid w:val="0080797B"/>
    <w:rsid w:val="0083695A"/>
    <w:rsid w:val="00840EDE"/>
    <w:rsid w:val="00847137"/>
    <w:rsid w:val="008716C6"/>
    <w:rsid w:val="008723AC"/>
    <w:rsid w:val="0089543A"/>
    <w:rsid w:val="0089601E"/>
    <w:rsid w:val="008A0EDC"/>
    <w:rsid w:val="008A2356"/>
    <w:rsid w:val="008A249F"/>
    <w:rsid w:val="008C1FDD"/>
    <w:rsid w:val="008E2524"/>
    <w:rsid w:val="008E2C4D"/>
    <w:rsid w:val="008F39CB"/>
    <w:rsid w:val="00904FF0"/>
    <w:rsid w:val="00922D28"/>
    <w:rsid w:val="00931635"/>
    <w:rsid w:val="009336C3"/>
    <w:rsid w:val="0093406B"/>
    <w:rsid w:val="00943772"/>
    <w:rsid w:val="00953BE2"/>
    <w:rsid w:val="00953DB8"/>
    <w:rsid w:val="00954579"/>
    <w:rsid w:val="00954F9C"/>
    <w:rsid w:val="00955C66"/>
    <w:rsid w:val="00970DE3"/>
    <w:rsid w:val="00974894"/>
    <w:rsid w:val="0098569E"/>
    <w:rsid w:val="009918C2"/>
    <w:rsid w:val="009923D7"/>
    <w:rsid w:val="009B43E6"/>
    <w:rsid w:val="009B5023"/>
    <w:rsid w:val="009E09A2"/>
    <w:rsid w:val="009E4110"/>
    <w:rsid w:val="009E6055"/>
    <w:rsid w:val="009F6345"/>
    <w:rsid w:val="00A01290"/>
    <w:rsid w:val="00A033B7"/>
    <w:rsid w:val="00A2220C"/>
    <w:rsid w:val="00A24F76"/>
    <w:rsid w:val="00A33EED"/>
    <w:rsid w:val="00A37C75"/>
    <w:rsid w:val="00A46DF9"/>
    <w:rsid w:val="00A515D7"/>
    <w:rsid w:val="00A517D7"/>
    <w:rsid w:val="00A607B4"/>
    <w:rsid w:val="00A63E0B"/>
    <w:rsid w:val="00A64231"/>
    <w:rsid w:val="00A6477C"/>
    <w:rsid w:val="00A652B1"/>
    <w:rsid w:val="00A6531B"/>
    <w:rsid w:val="00A71015"/>
    <w:rsid w:val="00A7262E"/>
    <w:rsid w:val="00A7681E"/>
    <w:rsid w:val="00A8018A"/>
    <w:rsid w:val="00A852C9"/>
    <w:rsid w:val="00A92624"/>
    <w:rsid w:val="00A952BC"/>
    <w:rsid w:val="00AB00CB"/>
    <w:rsid w:val="00AC558D"/>
    <w:rsid w:val="00AC7E3E"/>
    <w:rsid w:val="00AE167D"/>
    <w:rsid w:val="00B1123F"/>
    <w:rsid w:val="00B35BCA"/>
    <w:rsid w:val="00B5021B"/>
    <w:rsid w:val="00B85B71"/>
    <w:rsid w:val="00B8600A"/>
    <w:rsid w:val="00B9152B"/>
    <w:rsid w:val="00B93A9D"/>
    <w:rsid w:val="00B97589"/>
    <w:rsid w:val="00BA297D"/>
    <w:rsid w:val="00BA535A"/>
    <w:rsid w:val="00BB75BB"/>
    <w:rsid w:val="00BC0E28"/>
    <w:rsid w:val="00BE056D"/>
    <w:rsid w:val="00BE46DE"/>
    <w:rsid w:val="00BE5080"/>
    <w:rsid w:val="00BF55B9"/>
    <w:rsid w:val="00C0354D"/>
    <w:rsid w:val="00C15D2C"/>
    <w:rsid w:val="00C60A62"/>
    <w:rsid w:val="00C95EBD"/>
    <w:rsid w:val="00C966CD"/>
    <w:rsid w:val="00C96C8E"/>
    <w:rsid w:val="00C977A4"/>
    <w:rsid w:val="00CA0DC5"/>
    <w:rsid w:val="00CB3977"/>
    <w:rsid w:val="00CB4480"/>
    <w:rsid w:val="00CE3E49"/>
    <w:rsid w:val="00CF1411"/>
    <w:rsid w:val="00D00726"/>
    <w:rsid w:val="00D01842"/>
    <w:rsid w:val="00D04903"/>
    <w:rsid w:val="00D12384"/>
    <w:rsid w:val="00D1296D"/>
    <w:rsid w:val="00D16B6A"/>
    <w:rsid w:val="00D22B09"/>
    <w:rsid w:val="00D33312"/>
    <w:rsid w:val="00D53818"/>
    <w:rsid w:val="00D55F16"/>
    <w:rsid w:val="00D60DD3"/>
    <w:rsid w:val="00D64CAF"/>
    <w:rsid w:val="00D80089"/>
    <w:rsid w:val="00DA0619"/>
    <w:rsid w:val="00DA0885"/>
    <w:rsid w:val="00DB10B0"/>
    <w:rsid w:val="00DB4614"/>
    <w:rsid w:val="00DB54FA"/>
    <w:rsid w:val="00DC0BDD"/>
    <w:rsid w:val="00DC24E4"/>
    <w:rsid w:val="00DC6D5E"/>
    <w:rsid w:val="00DD3475"/>
    <w:rsid w:val="00DD5D5E"/>
    <w:rsid w:val="00E100F6"/>
    <w:rsid w:val="00E1695D"/>
    <w:rsid w:val="00E1733E"/>
    <w:rsid w:val="00E2317C"/>
    <w:rsid w:val="00E26699"/>
    <w:rsid w:val="00E342F5"/>
    <w:rsid w:val="00E7797E"/>
    <w:rsid w:val="00E80CA2"/>
    <w:rsid w:val="00E81FB5"/>
    <w:rsid w:val="00E96CD2"/>
    <w:rsid w:val="00EA2A0E"/>
    <w:rsid w:val="00EA416A"/>
    <w:rsid w:val="00ED487E"/>
    <w:rsid w:val="00ED5403"/>
    <w:rsid w:val="00EE7AE1"/>
    <w:rsid w:val="00F15CBC"/>
    <w:rsid w:val="00F305B6"/>
    <w:rsid w:val="00F31C72"/>
    <w:rsid w:val="00F55521"/>
    <w:rsid w:val="00F62243"/>
    <w:rsid w:val="00F7065B"/>
    <w:rsid w:val="00F72154"/>
    <w:rsid w:val="00F81002"/>
    <w:rsid w:val="00FA0937"/>
    <w:rsid w:val="00FA216D"/>
    <w:rsid w:val="00FA2E2A"/>
    <w:rsid w:val="00FB4F6C"/>
    <w:rsid w:val="00FE4145"/>
    <w:rsid w:val="00FF113F"/>
    <w:rsid w:val="00FF2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1F375"/>
  <w15:chartTrackingRefBased/>
  <w15:docId w15:val="{BECC7714-616A-4B54-98BA-E01CD2FF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28"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96D"/>
  </w:style>
  <w:style w:type="paragraph" w:styleId="Heading1">
    <w:name w:val="heading 1"/>
    <w:next w:val="Normal"/>
    <w:link w:val="Heading1Char"/>
    <w:uiPriority w:val="2"/>
    <w:qFormat/>
    <w:rsid w:val="00D1296D"/>
    <w:pPr>
      <w:keepNext/>
      <w:keepLines/>
      <w:spacing w:before="240" w:after="60"/>
      <w:outlineLvl w:val="0"/>
    </w:pPr>
    <w:rPr>
      <w:rFonts w:asciiTheme="majorHAnsi" w:eastAsiaTheme="majorEastAsia" w:hAnsiTheme="majorHAnsi" w:cstheme="majorBidi"/>
      <w:color w:val="5C5C5C" w:themeColor="accent1"/>
      <w:spacing w:val="6"/>
      <w:sz w:val="48"/>
      <w:szCs w:val="48"/>
    </w:rPr>
  </w:style>
  <w:style w:type="paragraph" w:styleId="Heading2">
    <w:name w:val="heading 2"/>
    <w:basedOn w:val="Heading1"/>
    <w:next w:val="Normal"/>
    <w:link w:val="Heading2Char"/>
    <w:uiPriority w:val="2"/>
    <w:unhideWhenUsed/>
    <w:qFormat/>
    <w:rsid w:val="00D1296D"/>
    <w:pPr>
      <w:spacing w:before="120"/>
      <w:outlineLvl w:val="1"/>
    </w:pPr>
    <w:rPr>
      <w:rFonts w:cstheme="majorHAnsi"/>
      <w:sz w:val="42"/>
      <w:szCs w:val="42"/>
    </w:rPr>
  </w:style>
  <w:style w:type="paragraph" w:styleId="Heading3">
    <w:name w:val="heading 3"/>
    <w:basedOn w:val="Heading2"/>
    <w:next w:val="Normal"/>
    <w:link w:val="Heading3Char"/>
    <w:uiPriority w:val="2"/>
    <w:unhideWhenUsed/>
    <w:qFormat/>
    <w:rsid w:val="00D1296D"/>
    <w:pPr>
      <w:outlineLvl w:val="2"/>
    </w:pPr>
    <w:rPr>
      <w:rFonts w:cstheme="majorBidi"/>
      <w:sz w:val="36"/>
      <w:szCs w:val="36"/>
    </w:rPr>
  </w:style>
  <w:style w:type="paragraph" w:styleId="Heading4">
    <w:name w:val="heading 4"/>
    <w:basedOn w:val="Heading3"/>
    <w:next w:val="Normal"/>
    <w:link w:val="Heading4Char"/>
    <w:uiPriority w:val="2"/>
    <w:unhideWhenUsed/>
    <w:qFormat/>
    <w:rsid w:val="00D1296D"/>
    <w:pPr>
      <w:outlineLvl w:val="3"/>
    </w:pPr>
    <w:rPr>
      <w:iCs/>
      <w:sz w:val="30"/>
      <w:szCs w:val="32"/>
    </w:rPr>
  </w:style>
  <w:style w:type="paragraph" w:styleId="Heading5">
    <w:name w:val="heading 5"/>
    <w:basedOn w:val="Normal"/>
    <w:next w:val="Normal"/>
    <w:link w:val="Heading5Char"/>
    <w:uiPriority w:val="2"/>
    <w:unhideWhenUsed/>
    <w:rsid w:val="00D1296D"/>
    <w:pPr>
      <w:keepNext/>
      <w:keepLines/>
      <w:spacing w:before="120" w:after="40"/>
      <w:outlineLvl w:val="4"/>
    </w:pPr>
    <w:rPr>
      <w:rFonts w:asciiTheme="majorHAnsi" w:eastAsiaTheme="majorEastAsia" w:hAnsiTheme="majorHAnsi" w:cstheme="majorBidi"/>
      <w:color w:val="517C9C" w:themeColor="accent5"/>
      <w:spacing w:val="6"/>
      <w:sz w:val="26"/>
      <w:szCs w:val="26"/>
    </w:rPr>
  </w:style>
  <w:style w:type="paragraph" w:styleId="Heading6">
    <w:name w:val="heading 6"/>
    <w:basedOn w:val="Heading5"/>
    <w:next w:val="Normal"/>
    <w:link w:val="Heading6Char"/>
    <w:uiPriority w:val="2"/>
    <w:unhideWhenUsed/>
    <w:rsid w:val="00D1296D"/>
    <w:pPr>
      <w:outlineLvl w:val="5"/>
    </w:pPr>
    <w:rPr>
      <w:i/>
      <w:szCs w:val="24"/>
    </w:rPr>
  </w:style>
  <w:style w:type="character" w:default="1" w:styleId="DefaultParagraphFont">
    <w:name w:val="Default Paragraph Font"/>
    <w:uiPriority w:val="1"/>
    <w:semiHidden/>
    <w:unhideWhenUsed/>
    <w:rsid w:val="00D1296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1296D"/>
  </w:style>
  <w:style w:type="character" w:customStyle="1" w:styleId="Heading2Char">
    <w:name w:val="Heading 2 Char"/>
    <w:basedOn w:val="DefaultParagraphFont"/>
    <w:link w:val="Heading2"/>
    <w:uiPriority w:val="2"/>
    <w:rsid w:val="00D1296D"/>
    <w:rPr>
      <w:rFonts w:asciiTheme="majorHAnsi" w:eastAsiaTheme="majorEastAsia" w:hAnsiTheme="majorHAnsi" w:cstheme="majorHAnsi"/>
      <w:color w:val="5C5C5C" w:themeColor="accent1"/>
      <w:spacing w:val="6"/>
      <w:sz w:val="42"/>
      <w:szCs w:val="42"/>
    </w:rPr>
  </w:style>
  <w:style w:type="character" w:customStyle="1" w:styleId="Heading3Char">
    <w:name w:val="Heading 3 Char"/>
    <w:basedOn w:val="DefaultParagraphFont"/>
    <w:link w:val="Heading3"/>
    <w:uiPriority w:val="2"/>
    <w:rsid w:val="00D1296D"/>
    <w:rPr>
      <w:rFonts w:asciiTheme="majorHAnsi" w:eastAsiaTheme="majorEastAsia" w:hAnsiTheme="majorHAnsi" w:cstheme="majorBidi"/>
      <w:color w:val="5C5C5C" w:themeColor="accent1"/>
      <w:spacing w:val="6"/>
      <w:sz w:val="36"/>
      <w:szCs w:val="36"/>
    </w:rPr>
  </w:style>
  <w:style w:type="character" w:customStyle="1" w:styleId="Heading4Char">
    <w:name w:val="Heading 4 Char"/>
    <w:basedOn w:val="DefaultParagraphFont"/>
    <w:link w:val="Heading4"/>
    <w:uiPriority w:val="2"/>
    <w:rsid w:val="00D1296D"/>
    <w:rPr>
      <w:rFonts w:asciiTheme="majorHAnsi" w:eastAsiaTheme="majorEastAsia" w:hAnsiTheme="majorHAnsi" w:cstheme="majorBidi"/>
      <w:iCs/>
      <w:color w:val="5C5C5C" w:themeColor="accent1"/>
      <w:spacing w:val="6"/>
      <w:sz w:val="30"/>
      <w:szCs w:val="32"/>
    </w:rPr>
  </w:style>
  <w:style w:type="character" w:customStyle="1" w:styleId="Heading5Char">
    <w:name w:val="Heading 5 Char"/>
    <w:basedOn w:val="DefaultParagraphFont"/>
    <w:link w:val="Heading5"/>
    <w:uiPriority w:val="2"/>
    <w:rsid w:val="00D1296D"/>
    <w:rPr>
      <w:rFonts w:asciiTheme="majorHAnsi" w:eastAsiaTheme="majorEastAsia" w:hAnsiTheme="majorHAnsi" w:cstheme="majorBidi"/>
      <w:color w:val="517C9C" w:themeColor="accent5"/>
      <w:spacing w:val="6"/>
      <w:sz w:val="26"/>
      <w:szCs w:val="26"/>
    </w:rPr>
  </w:style>
  <w:style w:type="character" w:customStyle="1" w:styleId="Heading1Char">
    <w:name w:val="Heading 1 Char"/>
    <w:basedOn w:val="DefaultParagraphFont"/>
    <w:link w:val="Heading1"/>
    <w:uiPriority w:val="2"/>
    <w:rsid w:val="00D1296D"/>
    <w:rPr>
      <w:rFonts w:asciiTheme="majorHAnsi" w:eastAsiaTheme="majorEastAsia" w:hAnsiTheme="majorHAnsi" w:cstheme="majorBidi"/>
      <w:color w:val="5C5C5C" w:themeColor="accent1"/>
      <w:spacing w:val="6"/>
      <w:sz w:val="48"/>
      <w:szCs w:val="48"/>
    </w:rPr>
  </w:style>
  <w:style w:type="paragraph" w:styleId="ListParagraph">
    <w:name w:val="List Paragraph"/>
    <w:basedOn w:val="Normal"/>
    <w:uiPriority w:val="10"/>
    <w:qFormat/>
    <w:rsid w:val="00D1296D"/>
    <w:pPr>
      <w:numPr>
        <w:numId w:val="2"/>
      </w:numPr>
      <w:contextualSpacing/>
    </w:pPr>
  </w:style>
  <w:style w:type="paragraph" w:styleId="Header">
    <w:name w:val="header"/>
    <w:link w:val="HeaderChar"/>
    <w:uiPriority w:val="99"/>
    <w:rsid w:val="00D1296D"/>
    <w:pPr>
      <w:tabs>
        <w:tab w:val="center" w:pos="4680"/>
        <w:tab w:val="right" w:pos="9360"/>
      </w:tabs>
      <w:spacing w:after="0" w:line="240" w:lineRule="auto"/>
    </w:pPr>
    <w:rPr>
      <w:noProof/>
      <w:color w:val="515254" w:themeColor="text1" w:themeShade="BF"/>
      <w:sz w:val="20"/>
      <w:szCs w:val="18"/>
    </w:rPr>
  </w:style>
  <w:style w:type="character" w:customStyle="1" w:styleId="HeaderChar">
    <w:name w:val="Header Char"/>
    <w:basedOn w:val="DefaultParagraphFont"/>
    <w:link w:val="Header"/>
    <w:uiPriority w:val="99"/>
    <w:rsid w:val="00D1296D"/>
    <w:rPr>
      <w:noProof/>
      <w:color w:val="515254" w:themeColor="text1" w:themeShade="BF"/>
      <w:sz w:val="20"/>
      <w:szCs w:val="18"/>
    </w:rPr>
  </w:style>
  <w:style w:type="paragraph" w:styleId="Footer">
    <w:name w:val="footer"/>
    <w:basedOn w:val="Normal"/>
    <w:link w:val="FooterChar"/>
    <w:uiPriority w:val="99"/>
    <w:rsid w:val="00D1296D"/>
    <w:pPr>
      <w:tabs>
        <w:tab w:val="left" w:pos="2220"/>
        <w:tab w:val="left" w:pos="4650"/>
        <w:tab w:val="center" w:pos="4680"/>
        <w:tab w:val="right" w:pos="9360"/>
      </w:tabs>
      <w:spacing w:after="0" w:line="240" w:lineRule="auto"/>
      <w:jc w:val="both"/>
    </w:pPr>
    <w:rPr>
      <w:color w:val="5C5C5C" w:themeColor="accent1"/>
      <w:sz w:val="18"/>
      <w:szCs w:val="18"/>
    </w:rPr>
  </w:style>
  <w:style w:type="character" w:customStyle="1" w:styleId="FooterChar">
    <w:name w:val="Footer Char"/>
    <w:basedOn w:val="DefaultParagraphFont"/>
    <w:link w:val="Footer"/>
    <w:uiPriority w:val="99"/>
    <w:rsid w:val="00D1296D"/>
    <w:rPr>
      <w:color w:val="5C5C5C" w:themeColor="accent1"/>
      <w:sz w:val="18"/>
      <w:szCs w:val="18"/>
    </w:rPr>
  </w:style>
  <w:style w:type="paragraph" w:customStyle="1" w:styleId="SubheadGreen">
    <w:name w:val="Subhead Green"/>
    <w:basedOn w:val="Heading5"/>
    <w:next w:val="Normal"/>
    <w:link w:val="SubheadGreenChar"/>
    <w:uiPriority w:val="2"/>
    <w:qFormat/>
    <w:rsid w:val="00D1296D"/>
    <w:rPr>
      <w:color w:val="63BC55" w:themeColor="accent2"/>
    </w:rPr>
  </w:style>
  <w:style w:type="character" w:customStyle="1" w:styleId="SubheadGreenChar">
    <w:name w:val="Subhead Green Char"/>
    <w:basedOn w:val="Heading5Char"/>
    <w:link w:val="SubheadGreen"/>
    <w:uiPriority w:val="2"/>
    <w:rsid w:val="00D1296D"/>
    <w:rPr>
      <w:rFonts w:asciiTheme="majorHAnsi" w:eastAsiaTheme="majorEastAsia" w:hAnsiTheme="majorHAnsi" w:cstheme="majorBidi"/>
      <w:color w:val="63BC55" w:themeColor="accent2"/>
      <w:spacing w:val="6"/>
      <w:sz w:val="26"/>
      <w:szCs w:val="26"/>
    </w:rPr>
  </w:style>
  <w:style w:type="character" w:customStyle="1" w:styleId="Heading6Char">
    <w:name w:val="Heading 6 Char"/>
    <w:basedOn w:val="DefaultParagraphFont"/>
    <w:link w:val="Heading6"/>
    <w:uiPriority w:val="2"/>
    <w:rsid w:val="00D1296D"/>
    <w:rPr>
      <w:rFonts w:asciiTheme="majorHAnsi" w:eastAsiaTheme="majorEastAsia" w:hAnsiTheme="majorHAnsi" w:cstheme="majorBidi"/>
      <w:i/>
      <w:color w:val="517C9C" w:themeColor="accent5"/>
      <w:spacing w:val="6"/>
      <w:sz w:val="26"/>
      <w:szCs w:val="24"/>
    </w:rPr>
  </w:style>
  <w:style w:type="character" w:styleId="Emphasis">
    <w:name w:val="Emphasis"/>
    <w:basedOn w:val="DefaultParagraphFont"/>
    <w:uiPriority w:val="20"/>
    <w:qFormat/>
    <w:rsid w:val="00D1296D"/>
    <w:rPr>
      <w:i/>
      <w:iCs/>
    </w:rPr>
  </w:style>
  <w:style w:type="character" w:styleId="Strong">
    <w:name w:val="Strong"/>
    <w:basedOn w:val="DefaultParagraphFont"/>
    <w:uiPriority w:val="22"/>
    <w:qFormat/>
    <w:rsid w:val="00D1296D"/>
    <w:rPr>
      <w:b/>
      <w:bCs/>
    </w:rPr>
  </w:style>
  <w:style w:type="paragraph" w:styleId="BalloonText">
    <w:name w:val="Balloon Text"/>
    <w:basedOn w:val="Normal"/>
    <w:link w:val="BalloonTextChar"/>
    <w:uiPriority w:val="99"/>
    <w:semiHidden/>
    <w:unhideWhenUsed/>
    <w:rsid w:val="00D12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96D"/>
    <w:rPr>
      <w:rFonts w:ascii="Segoe UI" w:hAnsi="Segoe UI" w:cs="Segoe UI"/>
      <w:sz w:val="18"/>
      <w:szCs w:val="18"/>
    </w:rPr>
  </w:style>
  <w:style w:type="character" w:styleId="PlaceholderText">
    <w:name w:val="Placeholder Text"/>
    <w:basedOn w:val="DefaultParagraphFont"/>
    <w:uiPriority w:val="99"/>
    <w:semiHidden/>
    <w:rsid w:val="00D1296D"/>
    <w:rPr>
      <w:color w:val="808080"/>
    </w:rPr>
  </w:style>
  <w:style w:type="paragraph" w:customStyle="1" w:styleId="SubheadBlue">
    <w:name w:val="Subhead Blue"/>
    <w:basedOn w:val="Heading5"/>
    <w:uiPriority w:val="2"/>
    <w:qFormat/>
    <w:rsid w:val="00D1296D"/>
    <w:rPr>
      <w:color w:val="2370B3" w:themeColor="text2"/>
    </w:rPr>
  </w:style>
  <w:style w:type="paragraph" w:customStyle="1" w:styleId="ListTitle">
    <w:name w:val="List Title"/>
    <w:basedOn w:val="ListParagraph"/>
    <w:uiPriority w:val="34"/>
    <w:qFormat/>
    <w:rsid w:val="00D1296D"/>
    <w:pPr>
      <w:numPr>
        <w:numId w:val="0"/>
      </w:numPr>
      <w:spacing w:before="240" w:after="120"/>
      <w:ind w:left="360"/>
    </w:pPr>
    <w:rPr>
      <w:rFonts w:asciiTheme="majorHAnsi" w:hAnsiTheme="majorHAnsi" w:cstheme="majorHAnsi"/>
      <w:color w:val="5C5C5C" w:themeColor="accent1"/>
    </w:rPr>
  </w:style>
  <w:style w:type="paragraph" w:customStyle="1" w:styleId="TextIndent">
    <w:name w:val="Text Indent"/>
    <w:basedOn w:val="ListTitle"/>
    <w:uiPriority w:val="34"/>
    <w:qFormat/>
    <w:rsid w:val="00D1296D"/>
    <w:pPr>
      <w:spacing w:before="0"/>
    </w:pPr>
    <w:rPr>
      <w:rFonts w:asciiTheme="minorHAnsi" w:hAnsiTheme="minorHAnsi" w:cstheme="minorHAnsi"/>
      <w:color w:val="auto"/>
    </w:rPr>
  </w:style>
  <w:style w:type="paragraph" w:styleId="NoSpacing">
    <w:name w:val="No Spacing"/>
    <w:uiPriority w:val="1"/>
    <w:qFormat/>
    <w:rsid w:val="00D1296D"/>
    <w:pPr>
      <w:spacing w:after="0" w:line="240" w:lineRule="auto"/>
    </w:pPr>
  </w:style>
  <w:style w:type="paragraph" w:customStyle="1" w:styleId="SCJFooter">
    <w:name w:val="SCJ Footer"/>
    <w:basedOn w:val="Footer"/>
    <w:next w:val="NoSpacing"/>
    <w:uiPriority w:val="99"/>
    <w:qFormat/>
    <w:rsid w:val="00D1296D"/>
    <w:pPr>
      <w:pBdr>
        <w:top w:val="single" w:sz="18" w:space="6" w:color="63BC55" w:themeColor="accent2"/>
      </w:pBdr>
    </w:pPr>
    <w:rPr>
      <w:rFonts w:ascii="Calibri" w:hAnsi="Calibri"/>
      <w:color w:val="6E6F73"/>
      <w:spacing w:val="10"/>
    </w:rPr>
  </w:style>
  <w:style w:type="numbering" w:customStyle="1" w:styleId="SCJBulletList">
    <w:name w:val="SCJ Bullet List"/>
    <w:uiPriority w:val="99"/>
    <w:rsid w:val="00D1296D"/>
    <w:pPr>
      <w:numPr>
        <w:numId w:val="1"/>
      </w:numPr>
    </w:pPr>
  </w:style>
  <w:style w:type="paragraph" w:customStyle="1" w:styleId="Header-Right">
    <w:name w:val="Header - Right"/>
    <w:basedOn w:val="Header"/>
    <w:uiPriority w:val="99"/>
    <w:unhideWhenUsed/>
    <w:qFormat/>
    <w:rsid w:val="00D1296D"/>
    <w:pPr>
      <w:jc w:val="right"/>
    </w:pPr>
  </w:style>
  <w:style w:type="paragraph" w:customStyle="1" w:styleId="BulletList">
    <w:name w:val="Bullet List"/>
    <w:basedOn w:val="ListParagraph"/>
    <w:uiPriority w:val="10"/>
    <w:qFormat/>
    <w:rsid w:val="00D1296D"/>
  </w:style>
  <w:style w:type="paragraph" w:styleId="Caption">
    <w:name w:val="caption"/>
    <w:basedOn w:val="Normal"/>
    <w:next w:val="Normal"/>
    <w:uiPriority w:val="35"/>
    <w:qFormat/>
    <w:rsid w:val="00D1296D"/>
    <w:pPr>
      <w:spacing w:after="200" w:line="240" w:lineRule="auto"/>
      <w:jc w:val="center"/>
    </w:pPr>
    <w:rPr>
      <w:b/>
      <w:iCs/>
      <w:color w:val="6D6E71" w:themeColor="text1"/>
      <w:szCs w:val="18"/>
    </w:rPr>
  </w:style>
  <w:style w:type="paragraph" w:customStyle="1" w:styleId="SubheadOrange">
    <w:name w:val="Subhead Orange"/>
    <w:basedOn w:val="Heading5"/>
    <w:link w:val="SubheadOrangeChar"/>
    <w:uiPriority w:val="2"/>
    <w:qFormat/>
    <w:rsid w:val="00D1296D"/>
    <w:rPr>
      <w:i/>
      <w:color w:val="F57E20" w:themeColor="accent4"/>
    </w:rPr>
  </w:style>
  <w:style w:type="character" w:customStyle="1" w:styleId="SubheadOrangeChar">
    <w:name w:val="Subhead Orange Char"/>
    <w:basedOn w:val="Heading6Char"/>
    <w:link w:val="SubheadOrange"/>
    <w:uiPriority w:val="2"/>
    <w:rsid w:val="00D1296D"/>
    <w:rPr>
      <w:rFonts w:asciiTheme="majorHAnsi" w:eastAsiaTheme="majorEastAsia" w:hAnsiTheme="majorHAnsi" w:cstheme="majorBidi"/>
      <w:i/>
      <w:color w:val="F57E20" w:themeColor="accent4"/>
      <w:spacing w:val="6"/>
      <w:sz w:val="26"/>
      <w:szCs w:val="26"/>
    </w:rPr>
  </w:style>
  <w:style w:type="paragraph" w:customStyle="1" w:styleId="SubheadGray">
    <w:name w:val="Subhead Gray"/>
    <w:basedOn w:val="Heading5"/>
    <w:link w:val="SubheadGrayChar"/>
    <w:uiPriority w:val="2"/>
    <w:qFormat/>
    <w:rsid w:val="00D1296D"/>
    <w:rPr>
      <w:color w:val="5C5C5C" w:themeColor="accent1"/>
    </w:rPr>
  </w:style>
  <w:style w:type="character" w:customStyle="1" w:styleId="SubheadGrayChar">
    <w:name w:val="Subhead Gray Char"/>
    <w:basedOn w:val="Heading5Char"/>
    <w:link w:val="SubheadGray"/>
    <w:uiPriority w:val="2"/>
    <w:rsid w:val="00D1296D"/>
    <w:rPr>
      <w:rFonts w:asciiTheme="majorHAnsi" w:eastAsiaTheme="majorEastAsia" w:hAnsiTheme="majorHAnsi" w:cstheme="majorBidi"/>
      <w:color w:val="5C5C5C" w:themeColor="accent1"/>
      <w:spacing w:val="6"/>
      <w:sz w:val="26"/>
      <w:szCs w:val="26"/>
    </w:rPr>
  </w:style>
  <w:style w:type="paragraph" w:styleId="Title">
    <w:name w:val="Title"/>
    <w:basedOn w:val="Normal"/>
    <w:next w:val="Normal"/>
    <w:link w:val="TitleChar"/>
    <w:uiPriority w:val="28"/>
    <w:unhideWhenUsed/>
    <w:qFormat/>
    <w:rsid w:val="00D129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8"/>
    <w:rsid w:val="00D1296D"/>
    <w:rPr>
      <w:rFonts w:asciiTheme="majorHAnsi" w:eastAsiaTheme="majorEastAsia" w:hAnsiTheme="majorHAnsi" w:cstheme="majorBidi"/>
      <w:spacing w:val="-10"/>
      <w:kern w:val="28"/>
      <w:sz w:val="56"/>
      <w:szCs w:val="56"/>
    </w:rPr>
  </w:style>
  <w:style w:type="paragraph" w:customStyle="1" w:styleId="Level1">
    <w:name w:val="Level 1"/>
    <w:basedOn w:val="Heading1"/>
    <w:next w:val="Normal"/>
    <w:autoRedefine/>
    <w:uiPriority w:val="3"/>
    <w:qFormat/>
    <w:rsid w:val="00D1296D"/>
    <w:pPr>
      <w:numPr>
        <w:numId w:val="3"/>
      </w:numPr>
    </w:pPr>
    <w:rPr>
      <w:sz w:val="32"/>
    </w:rPr>
  </w:style>
  <w:style w:type="paragraph" w:customStyle="1" w:styleId="Level2">
    <w:name w:val="Level 2"/>
    <w:basedOn w:val="Heading2"/>
    <w:next w:val="Normal"/>
    <w:autoRedefine/>
    <w:uiPriority w:val="3"/>
    <w:unhideWhenUsed/>
    <w:qFormat/>
    <w:rsid w:val="00D1296D"/>
    <w:pPr>
      <w:numPr>
        <w:ilvl w:val="1"/>
        <w:numId w:val="3"/>
      </w:numPr>
    </w:pPr>
    <w:rPr>
      <w:sz w:val="28"/>
    </w:rPr>
  </w:style>
  <w:style w:type="paragraph" w:customStyle="1" w:styleId="Level3">
    <w:name w:val="Level 3"/>
    <w:basedOn w:val="Heading3"/>
    <w:next w:val="Normal"/>
    <w:autoRedefine/>
    <w:uiPriority w:val="3"/>
    <w:unhideWhenUsed/>
    <w:qFormat/>
    <w:rsid w:val="00D1296D"/>
    <w:pPr>
      <w:numPr>
        <w:ilvl w:val="2"/>
        <w:numId w:val="3"/>
      </w:numPr>
    </w:pPr>
    <w:rPr>
      <w:sz w:val="24"/>
    </w:rPr>
  </w:style>
  <w:style w:type="paragraph" w:customStyle="1" w:styleId="Level4">
    <w:name w:val="Level 4"/>
    <w:basedOn w:val="Heading4"/>
    <w:next w:val="Normal"/>
    <w:autoRedefine/>
    <w:uiPriority w:val="3"/>
    <w:unhideWhenUsed/>
    <w:qFormat/>
    <w:rsid w:val="00D1296D"/>
    <w:pPr>
      <w:numPr>
        <w:ilvl w:val="3"/>
        <w:numId w:val="3"/>
      </w:numPr>
    </w:pPr>
    <w:rPr>
      <w:sz w:val="22"/>
    </w:rPr>
  </w:style>
  <w:style w:type="paragraph" w:customStyle="1" w:styleId="NumberListIndented">
    <w:name w:val="Number List Indented"/>
    <w:basedOn w:val="Normal"/>
    <w:uiPriority w:val="9"/>
    <w:qFormat/>
    <w:rsid w:val="00D1296D"/>
    <w:pPr>
      <w:numPr>
        <w:numId w:val="4"/>
      </w:numPr>
      <w:spacing w:line="240" w:lineRule="auto"/>
      <w:ind w:left="1080"/>
      <w:contextualSpacing/>
    </w:pPr>
    <w:rPr>
      <w:rFonts w:eastAsia="Times New Roman" w:cs="Times New Roman"/>
    </w:rPr>
  </w:style>
  <w:style w:type="paragraph" w:customStyle="1" w:styleId="AlphanumericOutline">
    <w:name w:val="Alphanumeric Outline"/>
    <w:basedOn w:val="Normal"/>
    <w:uiPriority w:val="9"/>
    <w:qFormat/>
    <w:rsid w:val="00D1296D"/>
    <w:pPr>
      <w:numPr>
        <w:numId w:val="5"/>
      </w:numPr>
      <w:spacing w:after="200" w:line="240" w:lineRule="auto"/>
      <w:contextualSpacing/>
    </w:pPr>
    <w:rPr>
      <w:rFonts w:ascii="Calibri" w:eastAsia="Times New Roman" w:hAnsi="Calibri" w:cs="Times New Roman"/>
      <w:szCs w:val="24"/>
    </w:rPr>
  </w:style>
  <w:style w:type="table" w:customStyle="1" w:styleId="Style1">
    <w:name w:val="Style1"/>
    <w:basedOn w:val="TableNormal"/>
    <w:uiPriority w:val="99"/>
    <w:rsid w:val="00B8600A"/>
    <w:pPr>
      <w:spacing w:after="0" w:line="240" w:lineRule="auto"/>
    </w:pPr>
    <w:rPr>
      <w:rFonts w:eastAsia="Times New Roman" w:cs="Times New Roman"/>
    </w:rPr>
    <w:tblPr>
      <w:tblBorders>
        <w:top w:val="double" w:sz="4" w:space="0" w:color="B5B5B8" w:themeColor="text1" w:themeTint="80"/>
        <w:bottom w:val="double" w:sz="4" w:space="0" w:color="B5B5B8" w:themeColor="text1" w:themeTint="80"/>
        <w:insideH w:val="double" w:sz="4" w:space="0" w:color="B5B5B8" w:themeColor="text1" w:themeTint="80"/>
      </w:tblBorders>
    </w:tblPr>
  </w:style>
  <w:style w:type="paragraph" w:customStyle="1" w:styleId="Location">
    <w:name w:val="Location"/>
    <w:basedOn w:val="Normal"/>
    <w:uiPriority w:val="11"/>
    <w:qFormat/>
    <w:rsid w:val="00B8600A"/>
    <w:pPr>
      <w:spacing w:before="60" w:after="60" w:line="276" w:lineRule="auto"/>
      <w:jc w:val="right"/>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747500">
      <w:bodyDiv w:val="1"/>
      <w:marLeft w:val="0"/>
      <w:marRight w:val="0"/>
      <w:marTop w:val="0"/>
      <w:marBottom w:val="0"/>
      <w:divBdr>
        <w:top w:val="none" w:sz="0" w:space="0" w:color="auto"/>
        <w:left w:val="none" w:sz="0" w:space="0" w:color="auto"/>
        <w:bottom w:val="none" w:sz="0" w:space="0" w:color="auto"/>
        <w:right w:val="none" w:sz="0" w:space="0" w:color="auto"/>
      </w:divBdr>
    </w:div>
    <w:div w:id="161147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SCJ Theme Colors">
  <a:themeElements>
    <a:clrScheme name="SCJ Alliance">
      <a:dk1>
        <a:srgbClr val="6D6E71"/>
      </a:dk1>
      <a:lt1>
        <a:srgbClr val="FFFFFF"/>
      </a:lt1>
      <a:dk2>
        <a:srgbClr val="2370B3"/>
      </a:dk2>
      <a:lt2>
        <a:srgbClr val="EAEAEA"/>
      </a:lt2>
      <a:accent1>
        <a:srgbClr val="5C5C5C"/>
      </a:accent1>
      <a:accent2>
        <a:srgbClr val="63BC55"/>
      </a:accent2>
      <a:accent3>
        <a:srgbClr val="43A7CB"/>
      </a:accent3>
      <a:accent4>
        <a:srgbClr val="F57E20"/>
      </a:accent4>
      <a:accent5>
        <a:srgbClr val="517C9C"/>
      </a:accent5>
      <a:accent6>
        <a:srgbClr val="71307D"/>
      </a:accent6>
      <a:hlink>
        <a:srgbClr val="99CC33"/>
      </a:hlink>
      <a:folHlink>
        <a:srgbClr val="A23795"/>
      </a:folHlink>
    </a:clrScheme>
    <a:fontScheme name="SCJ Theme Fonts">
      <a:majorFont>
        <a:latin typeface="Segoe UI Semibold"/>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4CAAA-387E-4137-AC93-9E24799C9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Reid</dc:creator>
  <cp:keywords/>
  <dc:description/>
  <cp:lastModifiedBy>Lisa Reid</cp:lastModifiedBy>
  <cp:revision>3</cp:revision>
  <cp:lastPrinted>2017-08-28T22:11:00Z</cp:lastPrinted>
  <dcterms:created xsi:type="dcterms:W3CDTF">2021-10-04T20:31:00Z</dcterms:created>
  <dcterms:modified xsi:type="dcterms:W3CDTF">2021-10-04T20:31:00Z</dcterms:modified>
</cp:coreProperties>
</file>